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pStyle w:val="18"/>
        <w:rPr>
          <w:rFonts w:hint="eastAsia"/>
        </w:rPr>
      </w:pPr>
      <w:bookmarkStart w:id="0" w:name="_Toc77586972"/>
      <w:bookmarkStart w:id="1" w:name="_Toc77586904"/>
      <w:r>
        <w:rPr>
          <w:rFonts w:hint="eastAsia"/>
          <w:lang w:val="en-US" w:eastAsia="zh-CN"/>
        </w:rPr>
        <w:t>工业</w:t>
      </w:r>
      <w:r>
        <w:rPr>
          <w:rFonts w:hint="eastAsia"/>
        </w:rPr>
        <w:t>物联云</w:t>
      </w:r>
      <w:r>
        <w:rPr>
          <w:rFonts w:hint="eastAsia"/>
          <w:lang w:val="en-US" w:eastAsia="zh-CN"/>
        </w:rPr>
        <w:t>MQTT对外通信</w:t>
      </w:r>
      <w:r>
        <w:rPr>
          <w:rFonts w:hint="eastAsia"/>
        </w:rPr>
        <w:t>定义</w:t>
      </w:r>
      <w:bookmarkEnd w:id="0"/>
      <w:bookmarkEnd w:id="1"/>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jc w:val="left"/>
        <w:rPr>
          <w:rFonts w:hint="eastAsia" w:ascii="黑体" w:eastAsia="黑体"/>
          <w:w w:val="150"/>
          <w:sz w:val="24"/>
          <w:lang w:val="en-US" w:eastAsia="zh-CN"/>
        </w:rPr>
      </w:pPr>
      <w:r>
        <w:rPr>
          <w:rFonts w:hint="eastAsia" w:ascii="黑体" w:eastAsia="黑体"/>
          <w:w w:val="150"/>
          <w:sz w:val="24"/>
        </w:rPr>
        <w:t xml:space="preserve">         </w:t>
      </w:r>
      <w:r>
        <w:rPr>
          <w:rFonts w:ascii="黑体" w:eastAsia="黑体"/>
          <w:w w:val="150"/>
          <w:sz w:val="24"/>
        </w:rPr>
        <w:t xml:space="preserve"> </w:t>
      </w:r>
      <w:r>
        <w:rPr>
          <w:rFonts w:hint="eastAsia" w:ascii="黑体" w:eastAsia="黑体"/>
          <w:w w:val="150"/>
          <w:sz w:val="24"/>
        </w:rPr>
        <w:t xml:space="preserve">       编写：</w:t>
      </w:r>
      <w:r>
        <w:rPr>
          <w:rFonts w:hint="eastAsia" w:ascii="黑体" w:eastAsia="黑体"/>
          <w:w w:val="150"/>
          <w:sz w:val="24"/>
          <w:lang w:val="en-US" w:eastAsia="zh-CN"/>
        </w:rPr>
        <w:t>韦庭</w:t>
      </w:r>
    </w:p>
    <w:p>
      <w:pPr>
        <w:jc w:val="left"/>
        <w:rPr>
          <w:rFonts w:hint="eastAsia" w:ascii="黑体" w:eastAsia="黑体"/>
          <w:w w:val="150"/>
          <w:sz w:val="24"/>
        </w:rPr>
      </w:pPr>
      <w:r>
        <w:rPr>
          <w:rFonts w:hint="eastAsia" w:ascii="黑体" w:eastAsia="黑体"/>
          <w:w w:val="150"/>
          <w:sz w:val="24"/>
        </w:rPr>
        <w:t xml:space="preserve">                </w:t>
      </w:r>
      <w:r>
        <w:rPr>
          <w:rFonts w:ascii="黑体" w:eastAsia="黑体"/>
          <w:w w:val="150"/>
          <w:sz w:val="24"/>
        </w:rPr>
        <w:t xml:space="preserve"> </w:t>
      </w:r>
      <w:r>
        <w:rPr>
          <w:rFonts w:hint="eastAsia" w:ascii="黑体" w:eastAsia="黑体"/>
          <w:w w:val="150"/>
          <w:sz w:val="24"/>
        </w:rPr>
        <w:t>校核：杨捷</w:t>
      </w:r>
    </w:p>
    <w:p>
      <w:pPr>
        <w:jc w:val="left"/>
        <w:rPr>
          <w:rFonts w:hint="eastAsia" w:ascii="黑体" w:eastAsia="黑体"/>
          <w:w w:val="150"/>
          <w:sz w:val="24"/>
        </w:rPr>
      </w:pPr>
      <w:r>
        <w:rPr>
          <w:rFonts w:hint="eastAsia" w:ascii="黑体" w:eastAsia="黑体"/>
          <w:w w:val="150"/>
          <w:sz w:val="24"/>
        </w:rPr>
        <w:t xml:space="preserve">                </w:t>
      </w:r>
      <w:r>
        <w:rPr>
          <w:rFonts w:ascii="黑体" w:eastAsia="黑体"/>
          <w:w w:val="150"/>
          <w:sz w:val="24"/>
        </w:rPr>
        <w:t xml:space="preserve"> </w:t>
      </w:r>
      <w:r>
        <w:rPr>
          <w:rFonts w:hint="eastAsia" w:ascii="黑体" w:eastAsia="黑体"/>
          <w:w w:val="150"/>
          <w:sz w:val="24"/>
        </w:rPr>
        <w:t>审核：</w:t>
      </w:r>
    </w:p>
    <w:p>
      <w:pPr>
        <w:jc w:val="left"/>
        <w:rPr>
          <w:rFonts w:hint="eastAsia" w:ascii="宋体"/>
          <w:w w:val="150"/>
          <w:sz w:val="24"/>
        </w:rPr>
      </w:pPr>
    </w:p>
    <w:p>
      <w:pPr>
        <w:jc w:val="left"/>
        <w:rPr>
          <w:rFonts w:hint="eastAsia" w:ascii="宋体"/>
          <w:w w:val="150"/>
          <w:sz w:val="24"/>
        </w:rPr>
      </w:pPr>
    </w:p>
    <w:p>
      <w:pPr>
        <w:jc w:val="left"/>
        <w:rPr>
          <w:rFonts w:hint="eastAsia" w:ascii="宋体"/>
          <w:w w:val="150"/>
          <w:sz w:val="24"/>
        </w:rPr>
      </w:pPr>
    </w:p>
    <w:p>
      <w:pPr>
        <w:jc w:val="left"/>
        <w:rPr>
          <w:rFonts w:hint="eastAsia" w:ascii="宋体"/>
          <w:w w:val="150"/>
          <w:sz w:val="24"/>
        </w:rPr>
      </w:pPr>
    </w:p>
    <w:p>
      <w:pPr>
        <w:jc w:val="left"/>
        <w:rPr>
          <w:rFonts w:hint="eastAsia" w:ascii="宋体"/>
          <w:w w:val="150"/>
          <w:sz w:val="24"/>
        </w:rPr>
      </w:pPr>
    </w:p>
    <w:p>
      <w:pPr>
        <w:jc w:val="left"/>
        <w:rPr>
          <w:rFonts w:ascii="宋体"/>
          <w:w w:val="150"/>
          <w:sz w:val="24"/>
        </w:rPr>
      </w:pPr>
    </w:p>
    <w:p>
      <w:pPr>
        <w:jc w:val="left"/>
        <w:rPr>
          <w:rFonts w:ascii="宋体"/>
          <w:w w:val="150"/>
          <w:sz w:val="24"/>
        </w:rPr>
      </w:pPr>
    </w:p>
    <w:p>
      <w:pPr>
        <w:jc w:val="left"/>
        <w:rPr>
          <w:rFonts w:hint="eastAsia" w:ascii="宋体"/>
          <w:w w:val="150"/>
          <w:sz w:val="24"/>
        </w:rPr>
      </w:pPr>
    </w:p>
    <w:p>
      <w:pPr>
        <w:jc w:val="left"/>
        <w:rPr>
          <w:rFonts w:hint="eastAsia" w:ascii="宋体"/>
          <w:w w:val="150"/>
          <w:sz w:val="24"/>
        </w:rPr>
      </w:pPr>
    </w:p>
    <w:p>
      <w:pPr>
        <w:jc w:val="left"/>
        <w:rPr>
          <w:rFonts w:ascii="宋体"/>
          <w:w w:val="150"/>
          <w:sz w:val="24"/>
        </w:rPr>
      </w:pPr>
    </w:p>
    <w:p>
      <w:pPr>
        <w:jc w:val="left"/>
        <w:rPr>
          <w:rFonts w:hint="eastAsia" w:ascii="宋体"/>
          <w:w w:val="150"/>
          <w:sz w:val="24"/>
        </w:rPr>
      </w:pPr>
    </w:p>
    <w:p>
      <w:pPr>
        <w:jc w:val="left"/>
        <w:rPr>
          <w:rFonts w:hint="eastAsia" w:ascii="宋体"/>
          <w:w w:val="150"/>
          <w:sz w:val="24"/>
        </w:rPr>
      </w:pPr>
    </w:p>
    <w:p>
      <w:pPr>
        <w:jc w:val="center"/>
        <w:rPr>
          <w:rFonts w:hint="eastAsia" w:ascii="楷体_GB2312" w:eastAsia="楷体_GB2312"/>
          <w:b/>
          <w:sz w:val="44"/>
          <w:szCs w:val="44"/>
        </w:rPr>
      </w:pPr>
      <w:r>
        <w:rPr>
          <w:rFonts w:hint="eastAsia" w:ascii="楷体_GB2312" w:eastAsia="楷体_GB2312"/>
          <w:b/>
          <w:sz w:val="44"/>
          <w:szCs w:val="44"/>
          <w:lang w:val="en-US" w:eastAsia="zh-CN"/>
        </w:rPr>
        <w:t>深圳市</w:t>
      </w:r>
      <w:r>
        <w:rPr>
          <w:rFonts w:hint="eastAsia" w:ascii="楷体_GB2312" w:eastAsia="楷体_GB2312"/>
          <w:b/>
          <w:sz w:val="44"/>
          <w:szCs w:val="44"/>
        </w:rPr>
        <w:t>飞思捷跃科技有限公司</w:t>
      </w:r>
    </w:p>
    <w:p>
      <w:pPr>
        <w:jc w:val="left"/>
        <w:rPr>
          <w:rFonts w:hint="eastAsia" w:ascii="宋体"/>
          <w:w w:val="150"/>
          <w:sz w:val="24"/>
        </w:rPr>
      </w:pPr>
    </w:p>
    <w:p>
      <w:pPr>
        <w:jc w:val="center"/>
        <w:rPr>
          <w:rFonts w:hint="eastAsia" w:ascii="楷体_GB2312" w:eastAsia="楷体_GB2312"/>
          <w:b/>
          <w:sz w:val="32"/>
          <w:szCs w:val="32"/>
        </w:rPr>
      </w:pPr>
      <w:r>
        <w:rPr>
          <w:rFonts w:hint="eastAsia" w:ascii="楷体_GB2312" w:hAnsi="Arial" w:eastAsia="楷体_GB2312" w:cs="Arial"/>
          <w:b/>
          <w:sz w:val="32"/>
          <w:szCs w:val="32"/>
        </w:rPr>
        <w:t>二</w:t>
      </w:r>
      <w:r>
        <w:rPr>
          <w:rFonts w:hint="eastAsia" w:ascii="楷体_GB2312" w:hAnsi="Arial" w:cs="Arial"/>
          <w:b/>
          <w:sz w:val="32"/>
          <w:szCs w:val="32"/>
        </w:rPr>
        <w:t>〇</w:t>
      </w:r>
      <w:r>
        <w:rPr>
          <w:rFonts w:hint="eastAsia" w:ascii="楷体_GB2312" w:hAnsi="Arial" w:cs="Arial"/>
          <w:b/>
          <w:sz w:val="32"/>
          <w:szCs w:val="32"/>
          <w:lang w:eastAsia="zh-CN"/>
        </w:rPr>
        <w:t>二一</w:t>
      </w:r>
      <w:r>
        <w:rPr>
          <w:rFonts w:hint="eastAsia" w:ascii="楷体_GB2312" w:hAnsi="Arial" w:eastAsia="楷体_GB2312" w:cs="Arial"/>
          <w:b/>
          <w:sz w:val="32"/>
          <w:szCs w:val="32"/>
        </w:rPr>
        <w:t>年 0</w:t>
      </w:r>
      <w:r>
        <w:rPr>
          <w:rFonts w:hint="eastAsia" w:ascii="楷体_GB2312" w:hAnsi="Arial" w:eastAsia="楷体_GB2312" w:cs="Arial"/>
          <w:b/>
          <w:sz w:val="32"/>
          <w:szCs w:val="32"/>
          <w:lang w:val="en-US" w:eastAsia="zh-CN"/>
        </w:rPr>
        <w:t>9</w:t>
      </w:r>
      <w:r>
        <w:rPr>
          <w:rFonts w:hint="eastAsia" w:ascii="楷体_GB2312" w:hAnsi="Arial" w:eastAsia="楷体_GB2312" w:cs="Arial"/>
          <w:b/>
          <w:sz w:val="32"/>
          <w:szCs w:val="32"/>
        </w:rPr>
        <w:t>月</w:t>
      </w:r>
      <w:r>
        <w:rPr>
          <w:rFonts w:hint="eastAsia" w:ascii="楷体_GB2312" w:hAnsi="Arial" w:eastAsia="楷体_GB2312" w:cs="Arial"/>
          <w:b/>
          <w:sz w:val="32"/>
          <w:szCs w:val="32"/>
          <w:lang w:val="en-US" w:eastAsia="zh-CN"/>
        </w:rPr>
        <w:t>16</w:t>
      </w:r>
      <w:r>
        <w:rPr>
          <w:rFonts w:hint="eastAsia" w:ascii="楷体_GB2312" w:hAnsi="Arial" w:eastAsia="楷体_GB2312" w:cs="Arial"/>
          <w:b/>
          <w:sz w:val="32"/>
          <w:szCs w:val="32"/>
        </w:rPr>
        <w:t>日</w:t>
      </w:r>
    </w:p>
    <w:p>
      <w:pPr>
        <w:jc w:val="center"/>
        <w:rPr>
          <w:rFonts w:hint="eastAsia" w:ascii="楷体_GB2312" w:eastAsia="楷体_GB2312"/>
          <w:b/>
          <w:sz w:val="32"/>
          <w:szCs w:val="32"/>
        </w:rPr>
        <w:sectPr>
          <w:headerReference r:id="rId3" w:type="default"/>
          <w:pgSz w:w="11906" w:h="16838"/>
          <w:pgMar w:top="1418" w:right="1418" w:bottom="1418" w:left="1418" w:header="851" w:footer="851" w:gutter="0"/>
          <w:pgNumType w:start="0"/>
          <w:cols w:space="720" w:num="1"/>
          <w:docGrid w:type="lines" w:linePitch="312" w:charSpace="0"/>
        </w:sectPr>
      </w:pPr>
    </w:p>
    <w:p>
      <w:pPr>
        <w:jc w:val="center"/>
        <w:rPr>
          <w:rFonts w:hint="eastAsia" w:ascii="黑体" w:hAnsi="黑体" w:eastAsia="黑体" w:cs="黑体"/>
          <w:b/>
          <w:bCs/>
          <w:sz w:val="44"/>
          <w:szCs w:val="44"/>
        </w:rPr>
      </w:pPr>
      <w:bookmarkStart w:id="2" w:name="_Toc26817"/>
      <w:bookmarkStart w:id="3" w:name="_Toc77585210"/>
      <w:bookmarkStart w:id="4" w:name="_Toc77586906"/>
      <w:bookmarkStart w:id="5" w:name="_Toc77585258"/>
      <w:bookmarkStart w:id="6" w:name="_Toc4515"/>
      <w:bookmarkStart w:id="7" w:name="_Toc77585418"/>
      <w:bookmarkStart w:id="8" w:name="_Toc77586974"/>
      <w:r>
        <w:rPr>
          <w:rFonts w:hint="eastAsia" w:ascii="黑体" w:hAnsi="黑体" w:eastAsia="黑体" w:cs="黑体"/>
          <w:b/>
          <w:bCs/>
          <w:sz w:val="44"/>
          <w:szCs w:val="44"/>
        </w:rPr>
        <w:t>目  录</w:t>
      </w:r>
      <w:bookmarkEnd w:id="2"/>
      <w:bookmarkEnd w:id="3"/>
      <w:bookmarkEnd w:id="4"/>
      <w:bookmarkEnd w:id="5"/>
      <w:bookmarkEnd w:id="6"/>
      <w:bookmarkEnd w:id="7"/>
      <w:bookmarkEnd w:id="8"/>
    </w:p>
    <w:p>
      <w:pPr>
        <w:rPr>
          <w:rFonts w:hint="eastAsia" w:ascii="宋体"/>
          <w:sz w:val="24"/>
        </w:rPr>
      </w:pPr>
    </w:p>
    <w:p>
      <w:pPr>
        <w:pStyle w:val="11"/>
        <w:tabs>
          <w:tab w:val="right" w:leader="dot" w:pos="9070"/>
          <w:tab w:val="clear" w:pos="9060"/>
        </w:tabs>
      </w:pPr>
      <w:r>
        <w:rPr>
          <w:rFonts w:hint="eastAsia" w:ascii="宋体"/>
          <w:sz w:val="24"/>
        </w:rPr>
        <w:fldChar w:fldCharType="begin"/>
      </w:r>
      <w:r>
        <w:rPr>
          <w:rFonts w:hint="eastAsia" w:ascii="宋体"/>
          <w:sz w:val="24"/>
        </w:rPr>
        <w:instrText xml:space="preserve">TOC \o "1-3" \h \u </w:instrText>
      </w:r>
      <w:r>
        <w:rPr>
          <w:rFonts w:hint="eastAsia" w:ascii="宋体"/>
          <w:sz w:val="24"/>
        </w:rPr>
        <w:fldChar w:fldCharType="separate"/>
      </w:r>
      <w:r>
        <w:rPr>
          <w:rFonts w:hint="eastAsia" w:ascii="宋体"/>
        </w:rPr>
        <w:fldChar w:fldCharType="begin"/>
      </w:r>
      <w:r>
        <w:rPr>
          <w:rFonts w:hint="eastAsia" w:ascii="宋体"/>
        </w:rPr>
        <w:instrText xml:space="preserve"> HYPERLINK \l _Toc26549 </w:instrText>
      </w:r>
      <w:r>
        <w:rPr>
          <w:rFonts w:hint="eastAsia" w:ascii="宋体"/>
        </w:rPr>
        <w:fldChar w:fldCharType="separate"/>
      </w:r>
      <w:r>
        <w:rPr>
          <w:rFonts w:hint="eastAsia" w:ascii="黑体" w:hAnsi="黑体" w:eastAsia="黑体" w:cs="黑体"/>
          <w:bCs/>
          <w:kern w:val="2"/>
          <w:szCs w:val="44"/>
          <w:lang w:val="en-US" w:eastAsia="zh-CN" w:bidi="ar-SA"/>
        </w:rPr>
        <w:t>版本信息</w:t>
      </w:r>
      <w:r>
        <w:tab/>
      </w:r>
      <w:r>
        <w:fldChar w:fldCharType="begin"/>
      </w:r>
      <w:r>
        <w:instrText xml:space="preserve"> PAGEREF _Toc26549 \h </w:instrText>
      </w:r>
      <w:r>
        <w:fldChar w:fldCharType="separate"/>
      </w:r>
      <w:r>
        <w:t>3</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_Toc28111 </w:instrText>
      </w:r>
      <w:r>
        <w:rPr>
          <w:rFonts w:hint="eastAsia" w:ascii="宋体"/>
        </w:rPr>
        <w:fldChar w:fldCharType="separate"/>
      </w:r>
      <w:r>
        <w:rPr>
          <w:rFonts w:hint="eastAsia"/>
        </w:rPr>
        <w:t>物联云</w:t>
      </w:r>
      <w:r>
        <w:rPr>
          <w:rFonts w:hint="eastAsia"/>
          <w:lang w:val="en-US" w:eastAsia="zh-CN"/>
        </w:rPr>
        <w:t>MQTT对外</w:t>
      </w:r>
      <w:r>
        <w:rPr>
          <w:rFonts w:hint="eastAsia"/>
        </w:rPr>
        <w:t>协议定义</w:t>
      </w:r>
      <w:r>
        <w:tab/>
      </w:r>
      <w:r>
        <w:fldChar w:fldCharType="begin"/>
      </w:r>
      <w:r>
        <w:instrText xml:space="preserve"> PAGEREF _Toc28111 \h </w:instrText>
      </w:r>
      <w:r>
        <w:fldChar w:fldCharType="separate"/>
      </w:r>
      <w:r>
        <w:t>4</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_Toc18481 </w:instrText>
      </w:r>
      <w:r>
        <w:rPr>
          <w:rFonts w:hint="eastAsia" w:ascii="宋体"/>
        </w:rPr>
        <w:fldChar w:fldCharType="separate"/>
      </w:r>
      <w:r>
        <w:rPr>
          <w:rFonts w:hint="eastAsia"/>
        </w:rPr>
        <w:t>1. 系统整体架构</w:t>
      </w:r>
      <w:r>
        <w:tab/>
      </w:r>
      <w:r>
        <w:fldChar w:fldCharType="begin"/>
      </w:r>
      <w:r>
        <w:instrText xml:space="preserve"> PAGEREF _Toc18481 \h </w:instrText>
      </w:r>
      <w:r>
        <w:fldChar w:fldCharType="separate"/>
      </w:r>
      <w:r>
        <w:t>4</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_Toc22441 </w:instrText>
      </w:r>
      <w:r>
        <w:rPr>
          <w:rFonts w:hint="eastAsia" w:ascii="宋体"/>
        </w:rPr>
        <w:fldChar w:fldCharType="separate"/>
      </w:r>
      <w:r>
        <w:rPr>
          <w:rFonts w:hint="eastAsia"/>
        </w:rPr>
        <w:t xml:space="preserve">2. </w:t>
      </w:r>
      <w:r>
        <w:rPr>
          <w:rFonts w:hint="eastAsia"/>
          <w:lang w:val="en-US" w:eastAsia="zh-CN"/>
        </w:rPr>
        <w:t>crc校验码计算方法（java版本）</w:t>
      </w:r>
      <w:r>
        <w:tab/>
      </w:r>
      <w:r>
        <w:fldChar w:fldCharType="begin"/>
      </w:r>
      <w:r>
        <w:instrText xml:space="preserve"> PAGEREF _Toc22441 \h </w:instrText>
      </w:r>
      <w:r>
        <w:fldChar w:fldCharType="separate"/>
      </w:r>
      <w:r>
        <w:t>4</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_Toc24413 </w:instrText>
      </w:r>
      <w:r>
        <w:rPr>
          <w:rFonts w:hint="eastAsia" w:ascii="宋体"/>
        </w:rPr>
        <w:fldChar w:fldCharType="separate"/>
      </w:r>
      <w:r>
        <w:rPr>
          <w:rFonts w:hint="eastAsia"/>
          <w:lang w:val="en-US" w:eastAsia="zh-CN"/>
        </w:rPr>
        <w:t>3. MQTT设备上行</w:t>
      </w:r>
      <w:r>
        <w:tab/>
      </w:r>
      <w:r>
        <w:fldChar w:fldCharType="begin"/>
      </w:r>
      <w:r>
        <w:instrText xml:space="preserve"> PAGEREF _Toc24413 \h </w:instrText>
      </w:r>
      <w:r>
        <w:fldChar w:fldCharType="separate"/>
      </w:r>
      <w:r>
        <w:t>4</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_Toc12315 </w:instrText>
      </w:r>
      <w:r>
        <w:rPr>
          <w:rFonts w:hint="eastAsia" w:ascii="宋体"/>
        </w:rPr>
        <w:fldChar w:fldCharType="separate"/>
      </w:r>
      <w:r>
        <w:rPr>
          <w:rFonts w:hint="default"/>
          <w:lang w:val="en-US" w:eastAsia="zh-CN"/>
        </w:rPr>
        <w:t xml:space="preserve">3.1. </w:t>
      </w:r>
      <w:r>
        <w:rPr>
          <w:rFonts w:hint="eastAsia"/>
          <w:lang w:val="en-US" w:eastAsia="zh-CN"/>
        </w:rPr>
        <w:t>云平台接收设备消息格式</w:t>
      </w:r>
      <w:r>
        <w:tab/>
      </w:r>
      <w:r>
        <w:fldChar w:fldCharType="begin"/>
      </w:r>
      <w:r>
        <w:instrText xml:space="preserve"> PAGEREF _Toc12315 \h </w:instrText>
      </w:r>
      <w:r>
        <w:fldChar w:fldCharType="separate"/>
      </w:r>
      <w:r>
        <w:t>4</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_Toc10178 </w:instrText>
      </w:r>
      <w:r>
        <w:rPr>
          <w:rFonts w:hint="eastAsia" w:ascii="宋体"/>
        </w:rPr>
        <w:fldChar w:fldCharType="separate"/>
      </w:r>
      <w:r>
        <w:rPr>
          <w:rFonts w:hint="eastAsia"/>
          <w:lang w:val="en-US" w:eastAsia="zh-CN"/>
        </w:rPr>
        <w:t>3.2. 设备登陆认证</w:t>
      </w:r>
      <w:r>
        <w:tab/>
      </w:r>
      <w:r>
        <w:fldChar w:fldCharType="begin"/>
      </w:r>
      <w:r>
        <w:instrText xml:space="preserve"> PAGEREF _Toc10178 \h </w:instrText>
      </w:r>
      <w:r>
        <w:fldChar w:fldCharType="separate"/>
      </w:r>
      <w:r>
        <w:t>5</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_Toc24277 </w:instrText>
      </w:r>
      <w:r>
        <w:rPr>
          <w:rFonts w:hint="eastAsia" w:ascii="宋体"/>
        </w:rPr>
        <w:fldChar w:fldCharType="separate"/>
      </w:r>
      <w:r>
        <w:rPr>
          <w:rFonts w:hint="default"/>
          <w:lang w:val="en-US" w:eastAsia="zh-CN"/>
        </w:rPr>
        <w:t xml:space="preserve">3.2.1. </w:t>
      </w:r>
      <w:r>
        <w:rPr>
          <w:rFonts w:hint="eastAsia"/>
          <w:lang w:val="en-US" w:eastAsia="zh-CN"/>
        </w:rPr>
        <w:t>设备登陆流程</w:t>
      </w:r>
      <w:r>
        <w:tab/>
      </w:r>
      <w:r>
        <w:fldChar w:fldCharType="begin"/>
      </w:r>
      <w:r>
        <w:instrText xml:space="preserve"> PAGEREF _Toc24277 \h </w:instrText>
      </w:r>
      <w:r>
        <w:fldChar w:fldCharType="separate"/>
      </w:r>
      <w:r>
        <w:t>5</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_Toc3192 </w:instrText>
      </w:r>
      <w:r>
        <w:rPr>
          <w:rFonts w:hint="eastAsia" w:ascii="宋体"/>
        </w:rPr>
        <w:fldChar w:fldCharType="separate"/>
      </w:r>
      <w:r>
        <w:rPr>
          <w:rFonts w:hint="default"/>
          <w:lang w:val="en-US" w:eastAsia="zh-CN"/>
        </w:rPr>
        <w:t xml:space="preserve">3.2.2. </w:t>
      </w:r>
      <w:r>
        <w:rPr>
          <w:rFonts w:hint="eastAsia"/>
          <w:lang w:val="en-US" w:eastAsia="zh-CN"/>
        </w:rPr>
        <w:t>登陆请求报文</w:t>
      </w:r>
      <w:r>
        <w:tab/>
      </w:r>
      <w:r>
        <w:fldChar w:fldCharType="begin"/>
      </w:r>
      <w:r>
        <w:instrText xml:space="preserve"> PAGEREF _Toc3192 \h </w:instrText>
      </w:r>
      <w:r>
        <w:fldChar w:fldCharType="separate"/>
      </w:r>
      <w:r>
        <w:t>5</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_Toc17449 </w:instrText>
      </w:r>
      <w:r>
        <w:rPr>
          <w:rFonts w:hint="eastAsia" w:ascii="宋体"/>
        </w:rPr>
        <w:fldChar w:fldCharType="separate"/>
      </w:r>
      <w:r>
        <w:rPr>
          <w:rFonts w:hint="default"/>
          <w:lang w:val="en-US" w:eastAsia="zh-CN"/>
        </w:rPr>
        <w:t xml:space="preserve">3.2.3. </w:t>
      </w:r>
      <w:r>
        <w:rPr>
          <w:rFonts w:hint="eastAsia"/>
          <w:lang w:val="en-US" w:eastAsia="zh-CN"/>
        </w:rPr>
        <w:t>完成登陆确认报文</w:t>
      </w:r>
      <w:r>
        <w:tab/>
      </w:r>
      <w:r>
        <w:fldChar w:fldCharType="begin"/>
      </w:r>
      <w:r>
        <w:instrText xml:space="preserve"> PAGEREF _Toc17449 \h </w:instrText>
      </w:r>
      <w:r>
        <w:fldChar w:fldCharType="separate"/>
      </w:r>
      <w:r>
        <w:t>5</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_Toc28600 </w:instrText>
      </w:r>
      <w:r>
        <w:rPr>
          <w:rFonts w:hint="eastAsia" w:ascii="宋体"/>
        </w:rPr>
        <w:fldChar w:fldCharType="separate"/>
      </w:r>
      <w:r>
        <w:rPr>
          <w:rFonts w:hint="default"/>
          <w:lang w:val="en-US" w:eastAsia="zh-CN"/>
        </w:rPr>
        <w:t xml:space="preserve">3.2.4. </w:t>
      </w:r>
      <w:r>
        <w:rPr>
          <w:rFonts w:hint="eastAsia"/>
          <w:lang w:val="en-US" w:eastAsia="zh-CN"/>
        </w:rPr>
        <w:t>设备登出报文</w:t>
      </w:r>
      <w:r>
        <w:tab/>
      </w:r>
      <w:r>
        <w:fldChar w:fldCharType="begin"/>
      </w:r>
      <w:r>
        <w:instrText xml:space="preserve"> PAGEREF _Toc28600 \h </w:instrText>
      </w:r>
      <w:r>
        <w:fldChar w:fldCharType="separate"/>
      </w:r>
      <w:r>
        <w:t>6</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_Toc30679 </w:instrText>
      </w:r>
      <w:r>
        <w:rPr>
          <w:rFonts w:hint="eastAsia" w:ascii="宋体"/>
        </w:rPr>
        <w:fldChar w:fldCharType="separate"/>
      </w:r>
      <w:r>
        <w:rPr>
          <w:rFonts w:hint="eastAsia"/>
          <w:lang w:val="en-US" w:eastAsia="zh-CN"/>
        </w:rPr>
        <w:t>3.3. 设备模型(暂未实现)</w:t>
      </w:r>
      <w:r>
        <w:tab/>
      </w:r>
      <w:r>
        <w:fldChar w:fldCharType="begin"/>
      </w:r>
      <w:r>
        <w:instrText xml:space="preserve"> PAGEREF _Toc30679 \h </w:instrText>
      </w:r>
      <w:r>
        <w:fldChar w:fldCharType="separate"/>
      </w:r>
      <w:r>
        <w:t>6</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_Toc30467 </w:instrText>
      </w:r>
      <w:r>
        <w:rPr>
          <w:rFonts w:hint="eastAsia" w:ascii="宋体"/>
        </w:rPr>
        <w:fldChar w:fldCharType="separate"/>
      </w:r>
      <w:r>
        <w:rPr>
          <w:rFonts w:hint="eastAsia"/>
          <w:lang w:val="en-US" w:eastAsia="zh-CN"/>
        </w:rPr>
        <w:t>3.4. 设备心跳</w:t>
      </w:r>
      <w:r>
        <w:tab/>
      </w:r>
      <w:r>
        <w:fldChar w:fldCharType="begin"/>
      </w:r>
      <w:r>
        <w:instrText xml:space="preserve"> PAGEREF _Toc30467 \h </w:instrText>
      </w:r>
      <w:r>
        <w:fldChar w:fldCharType="separate"/>
      </w:r>
      <w:r>
        <w:t>8</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_Toc19222 </w:instrText>
      </w:r>
      <w:r>
        <w:rPr>
          <w:rFonts w:hint="eastAsia" w:ascii="宋体"/>
        </w:rPr>
        <w:fldChar w:fldCharType="separate"/>
      </w:r>
      <w:r>
        <w:rPr>
          <w:rFonts w:hint="eastAsia"/>
          <w:lang w:val="en-US" w:eastAsia="zh-CN"/>
        </w:rPr>
        <w:t>3.5. 设备遥信实时数据推送</w:t>
      </w:r>
      <w:r>
        <w:tab/>
      </w:r>
      <w:r>
        <w:fldChar w:fldCharType="begin"/>
      </w:r>
      <w:r>
        <w:instrText xml:space="preserve"> PAGEREF _Toc19222 \h </w:instrText>
      </w:r>
      <w:r>
        <w:fldChar w:fldCharType="separate"/>
      </w:r>
      <w:r>
        <w:t>9</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_Toc20871 </w:instrText>
      </w:r>
      <w:r>
        <w:rPr>
          <w:rFonts w:hint="eastAsia" w:ascii="宋体"/>
        </w:rPr>
        <w:fldChar w:fldCharType="separate"/>
      </w:r>
      <w:r>
        <w:rPr>
          <w:rFonts w:hint="eastAsia"/>
          <w:lang w:val="en-US" w:eastAsia="zh-CN"/>
        </w:rPr>
        <w:t>3.6. 设备遥测实时数据推送</w:t>
      </w:r>
      <w:r>
        <w:tab/>
      </w:r>
      <w:r>
        <w:fldChar w:fldCharType="begin"/>
      </w:r>
      <w:r>
        <w:instrText xml:space="preserve"> PAGEREF _Toc20871 \h </w:instrText>
      </w:r>
      <w:r>
        <w:fldChar w:fldCharType="separate"/>
      </w:r>
      <w:r>
        <w:t>9</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_Toc4070 </w:instrText>
      </w:r>
      <w:r>
        <w:rPr>
          <w:rFonts w:hint="eastAsia" w:ascii="宋体"/>
        </w:rPr>
        <w:fldChar w:fldCharType="separate"/>
      </w:r>
      <w:r>
        <w:rPr>
          <w:rFonts w:hint="eastAsia"/>
          <w:lang w:val="en-US" w:eastAsia="zh-CN"/>
        </w:rPr>
        <w:t>3.7. 设备参数数据推送</w:t>
      </w:r>
      <w:r>
        <w:tab/>
      </w:r>
      <w:r>
        <w:fldChar w:fldCharType="begin"/>
      </w:r>
      <w:r>
        <w:instrText xml:space="preserve"> PAGEREF _Toc4070 \h </w:instrText>
      </w:r>
      <w:r>
        <w:fldChar w:fldCharType="separate"/>
      </w:r>
      <w:r>
        <w:t>9</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_Toc4777 </w:instrText>
      </w:r>
      <w:r>
        <w:rPr>
          <w:rFonts w:hint="eastAsia" w:ascii="宋体"/>
        </w:rPr>
        <w:fldChar w:fldCharType="separate"/>
      </w:r>
      <w:r>
        <w:rPr>
          <w:rFonts w:hint="eastAsia"/>
          <w:lang w:val="en-US" w:eastAsia="zh-CN"/>
        </w:rPr>
        <w:t>3.8. 设备GPS定位实时数据推送</w:t>
      </w:r>
      <w:r>
        <w:tab/>
      </w:r>
      <w:r>
        <w:fldChar w:fldCharType="begin"/>
      </w:r>
      <w:r>
        <w:instrText xml:space="preserve"> PAGEREF _Toc4777 \h </w:instrText>
      </w:r>
      <w:r>
        <w:fldChar w:fldCharType="separate"/>
      </w:r>
      <w:r>
        <w:t>10</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_Toc30703 </w:instrText>
      </w:r>
      <w:r>
        <w:rPr>
          <w:rFonts w:hint="eastAsia" w:ascii="宋体"/>
        </w:rPr>
        <w:fldChar w:fldCharType="separate"/>
      </w:r>
      <w:r>
        <w:rPr>
          <w:rFonts w:hint="eastAsia"/>
        </w:rPr>
        <w:t xml:space="preserve">3.9. </w:t>
      </w:r>
      <w:r>
        <w:rPr>
          <w:rFonts w:hint="eastAsia"/>
          <w:lang w:val="en-US" w:eastAsia="zh-CN"/>
        </w:rPr>
        <w:t>设备历史数据推送</w:t>
      </w:r>
      <w:r>
        <w:tab/>
      </w:r>
      <w:r>
        <w:fldChar w:fldCharType="begin"/>
      </w:r>
      <w:r>
        <w:instrText xml:space="preserve"> PAGEREF _Toc30703 \h </w:instrText>
      </w:r>
      <w:r>
        <w:fldChar w:fldCharType="separate"/>
      </w:r>
      <w:r>
        <w:t>10</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_Toc18908 </w:instrText>
      </w:r>
      <w:r>
        <w:rPr>
          <w:rFonts w:hint="eastAsia" w:ascii="宋体"/>
        </w:rPr>
        <w:fldChar w:fldCharType="separate"/>
      </w:r>
      <w:r>
        <w:rPr>
          <w:rFonts w:hint="eastAsia"/>
          <w:lang w:val="en-US" w:eastAsia="zh-CN"/>
        </w:rPr>
        <w:t>4. MQTT设备下行</w:t>
      </w:r>
      <w:r>
        <w:tab/>
      </w:r>
      <w:r>
        <w:fldChar w:fldCharType="begin"/>
      </w:r>
      <w:r>
        <w:instrText xml:space="preserve"> PAGEREF _Toc18908 \h </w:instrText>
      </w:r>
      <w:r>
        <w:fldChar w:fldCharType="separate"/>
      </w:r>
      <w:r>
        <w:t>10</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_Toc12166 </w:instrText>
      </w:r>
      <w:r>
        <w:rPr>
          <w:rFonts w:hint="eastAsia" w:ascii="宋体"/>
        </w:rPr>
        <w:fldChar w:fldCharType="separate"/>
      </w:r>
      <w:r>
        <w:rPr>
          <w:rFonts w:hint="default"/>
          <w:lang w:val="en-US" w:eastAsia="zh-CN"/>
        </w:rPr>
        <w:t xml:space="preserve">4.1. </w:t>
      </w:r>
      <w:r>
        <w:rPr>
          <w:rFonts w:hint="eastAsia"/>
          <w:lang w:val="en-US" w:eastAsia="zh-CN"/>
        </w:rPr>
        <w:t>云平台推送设备消息格式</w:t>
      </w:r>
      <w:r>
        <w:tab/>
      </w:r>
      <w:r>
        <w:fldChar w:fldCharType="begin"/>
      </w:r>
      <w:r>
        <w:instrText xml:space="preserve"> PAGEREF _Toc12166 \h </w:instrText>
      </w:r>
      <w:r>
        <w:fldChar w:fldCharType="separate"/>
      </w:r>
      <w:r>
        <w:t>10</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_Toc2603 </w:instrText>
      </w:r>
      <w:r>
        <w:rPr>
          <w:rFonts w:hint="eastAsia" w:ascii="宋体"/>
        </w:rPr>
        <w:fldChar w:fldCharType="separate"/>
      </w:r>
      <w:r>
        <w:rPr>
          <w:rFonts w:hint="default"/>
          <w:lang w:val="en-US" w:eastAsia="zh-CN"/>
        </w:rPr>
        <w:t xml:space="preserve">4.2. </w:t>
      </w:r>
      <w:r>
        <w:rPr>
          <w:rFonts w:hint="eastAsia"/>
          <w:lang w:val="en-US" w:eastAsia="zh-CN"/>
        </w:rPr>
        <w:t>平台登陆确认报文</w:t>
      </w:r>
      <w:r>
        <w:tab/>
      </w:r>
      <w:r>
        <w:fldChar w:fldCharType="begin"/>
      </w:r>
      <w:r>
        <w:instrText xml:space="preserve"> PAGEREF _Toc2603 \h </w:instrText>
      </w:r>
      <w:r>
        <w:fldChar w:fldCharType="separate"/>
      </w:r>
      <w:r>
        <w:t>11</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_Toc15744 </w:instrText>
      </w:r>
      <w:r>
        <w:rPr>
          <w:rFonts w:hint="eastAsia" w:ascii="宋体"/>
        </w:rPr>
        <w:fldChar w:fldCharType="separate"/>
      </w:r>
      <w:r>
        <w:rPr>
          <w:rFonts w:hint="eastAsia"/>
          <w:lang w:val="en-US" w:eastAsia="zh-CN"/>
        </w:rPr>
        <w:t>4.3. 设备控制</w:t>
      </w:r>
      <w:r>
        <w:tab/>
      </w:r>
      <w:r>
        <w:fldChar w:fldCharType="begin"/>
      </w:r>
      <w:r>
        <w:instrText xml:space="preserve"> PAGEREF _Toc15744 \h </w:instrText>
      </w:r>
      <w:r>
        <w:fldChar w:fldCharType="separate"/>
      </w:r>
      <w:r>
        <w:t>11</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_Toc26405 </w:instrText>
      </w:r>
      <w:r>
        <w:rPr>
          <w:rFonts w:hint="eastAsia" w:ascii="宋体"/>
        </w:rPr>
        <w:fldChar w:fldCharType="separate"/>
      </w:r>
      <w:r>
        <w:rPr>
          <w:rFonts w:hint="eastAsia"/>
          <w:lang w:val="en-US" w:eastAsia="zh-CN"/>
        </w:rPr>
        <w:t>4.3.1. 命令下发</w:t>
      </w:r>
      <w:r>
        <w:tab/>
      </w:r>
      <w:r>
        <w:fldChar w:fldCharType="begin"/>
      </w:r>
      <w:r>
        <w:instrText xml:space="preserve"> PAGEREF _Toc26405 \h </w:instrText>
      </w:r>
      <w:r>
        <w:fldChar w:fldCharType="separate"/>
      </w:r>
      <w:r>
        <w:t>11</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_Toc14078 </w:instrText>
      </w:r>
      <w:r>
        <w:rPr>
          <w:rFonts w:hint="eastAsia" w:ascii="宋体"/>
        </w:rPr>
        <w:fldChar w:fldCharType="separate"/>
      </w:r>
      <w:r>
        <w:rPr>
          <w:rFonts w:hint="default"/>
          <w:lang w:val="en-US" w:eastAsia="zh-CN"/>
        </w:rPr>
        <w:t xml:space="preserve">4.3.2. </w:t>
      </w:r>
      <w:r>
        <w:rPr>
          <w:rFonts w:hint="eastAsia"/>
          <w:lang w:val="en-US" w:eastAsia="zh-CN"/>
        </w:rPr>
        <w:t>命令回复</w:t>
      </w:r>
      <w:r>
        <w:tab/>
      </w:r>
      <w:r>
        <w:fldChar w:fldCharType="begin"/>
      </w:r>
      <w:r>
        <w:instrText xml:space="preserve"> PAGEREF _Toc14078 \h </w:instrText>
      </w:r>
      <w:r>
        <w:fldChar w:fldCharType="separate"/>
      </w:r>
      <w:r>
        <w:t>11</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_Toc23045 </w:instrText>
      </w:r>
      <w:r>
        <w:rPr>
          <w:rFonts w:hint="eastAsia" w:ascii="宋体"/>
        </w:rPr>
        <w:fldChar w:fldCharType="separate"/>
      </w:r>
      <w:r>
        <w:rPr>
          <w:rFonts w:hint="default"/>
          <w:lang w:val="en-US" w:eastAsia="zh-CN"/>
        </w:rPr>
        <w:t xml:space="preserve">4.4. </w:t>
      </w:r>
      <w:r>
        <w:rPr>
          <w:rFonts w:hint="eastAsia"/>
          <w:lang w:val="en-US" w:eastAsia="zh-CN"/>
        </w:rPr>
        <w:t>平台回复信息</w:t>
      </w:r>
      <w:r>
        <w:tab/>
      </w:r>
      <w:r>
        <w:fldChar w:fldCharType="begin"/>
      </w:r>
      <w:r>
        <w:instrText xml:space="preserve"> PAGEREF _Toc23045 \h </w:instrText>
      </w:r>
      <w:r>
        <w:fldChar w:fldCharType="separate"/>
      </w:r>
      <w:r>
        <w:t>11</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_Toc3686 </w:instrText>
      </w:r>
      <w:r>
        <w:rPr>
          <w:rFonts w:hint="eastAsia" w:ascii="宋体"/>
        </w:rPr>
        <w:fldChar w:fldCharType="separate"/>
      </w:r>
      <w:r>
        <w:rPr>
          <w:rFonts w:hint="default"/>
          <w:lang w:val="en-US" w:eastAsia="zh-CN"/>
        </w:rPr>
        <w:t xml:space="preserve">4.5. </w:t>
      </w:r>
      <w:r>
        <w:rPr>
          <w:rFonts w:hint="eastAsia"/>
          <w:lang w:val="en-US" w:eastAsia="zh-CN"/>
        </w:rPr>
        <w:t>平台查询设备历史数据</w:t>
      </w:r>
      <w:r>
        <w:tab/>
      </w:r>
      <w:r>
        <w:fldChar w:fldCharType="begin"/>
      </w:r>
      <w:r>
        <w:instrText xml:space="preserve"> PAGEREF _Toc3686 \h </w:instrText>
      </w:r>
      <w:r>
        <w:fldChar w:fldCharType="separate"/>
      </w:r>
      <w:r>
        <w:t>12</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_Toc22867 </w:instrText>
      </w:r>
      <w:r>
        <w:rPr>
          <w:rFonts w:hint="eastAsia" w:ascii="宋体"/>
        </w:rPr>
        <w:fldChar w:fldCharType="separate"/>
      </w:r>
      <w:r>
        <w:rPr>
          <w:rFonts w:hint="eastAsia"/>
          <w:lang w:val="en-US" w:eastAsia="zh-CN"/>
        </w:rPr>
        <w:t>5. MQTT推送第三方平台流程</w:t>
      </w:r>
      <w:r>
        <w:tab/>
      </w:r>
      <w:r>
        <w:fldChar w:fldCharType="begin"/>
      </w:r>
      <w:r>
        <w:instrText xml:space="preserve"> PAGEREF _Toc22867 \h </w:instrText>
      </w:r>
      <w:r>
        <w:fldChar w:fldCharType="separate"/>
      </w:r>
      <w:r>
        <w:t>12</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_Toc16141 </w:instrText>
      </w:r>
      <w:r>
        <w:rPr>
          <w:rFonts w:hint="eastAsia" w:ascii="宋体"/>
        </w:rPr>
        <w:fldChar w:fldCharType="separate"/>
      </w:r>
      <w:r>
        <w:rPr>
          <w:rFonts w:hint="default"/>
          <w:lang w:val="en-US" w:eastAsia="zh-CN"/>
        </w:rPr>
        <w:t xml:space="preserve">5.1. </w:t>
      </w:r>
      <w:r>
        <w:rPr>
          <w:rFonts w:hint="eastAsia"/>
          <w:lang w:val="en-US" w:eastAsia="zh-CN"/>
        </w:rPr>
        <w:t>云平台推送设备消息格式</w:t>
      </w:r>
      <w:r>
        <w:tab/>
      </w:r>
      <w:r>
        <w:fldChar w:fldCharType="begin"/>
      </w:r>
      <w:r>
        <w:instrText xml:space="preserve"> PAGEREF _Toc16141 \h </w:instrText>
      </w:r>
      <w:r>
        <w:fldChar w:fldCharType="separate"/>
      </w:r>
      <w:r>
        <w:t>13</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_Toc32335 </w:instrText>
      </w:r>
      <w:r>
        <w:rPr>
          <w:rFonts w:hint="eastAsia" w:ascii="宋体"/>
        </w:rPr>
        <w:fldChar w:fldCharType="separate"/>
      </w:r>
      <w:r>
        <w:rPr>
          <w:rFonts w:hint="eastAsia"/>
          <w:lang w:val="en-US" w:eastAsia="zh-CN"/>
        </w:rPr>
        <w:t>5.2. 设备实时状态推送</w:t>
      </w:r>
      <w:r>
        <w:tab/>
      </w:r>
      <w:r>
        <w:fldChar w:fldCharType="begin"/>
      </w:r>
      <w:r>
        <w:instrText xml:space="preserve"> PAGEREF _Toc32335 \h </w:instrText>
      </w:r>
      <w:r>
        <w:fldChar w:fldCharType="separate"/>
      </w:r>
      <w:r>
        <w:t>13</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_Toc25452 </w:instrText>
      </w:r>
      <w:r>
        <w:rPr>
          <w:rFonts w:hint="eastAsia" w:ascii="宋体"/>
        </w:rPr>
        <w:fldChar w:fldCharType="separate"/>
      </w:r>
      <w:r>
        <w:rPr>
          <w:rFonts w:hint="eastAsia"/>
          <w:lang w:val="en-US" w:eastAsia="zh-CN"/>
        </w:rPr>
        <w:t>5.3. 设备遥信实时数据推送</w:t>
      </w:r>
      <w:r>
        <w:tab/>
      </w:r>
      <w:r>
        <w:fldChar w:fldCharType="begin"/>
      </w:r>
      <w:r>
        <w:instrText xml:space="preserve"> PAGEREF _Toc25452 \h </w:instrText>
      </w:r>
      <w:r>
        <w:fldChar w:fldCharType="separate"/>
      </w:r>
      <w:r>
        <w:t>13</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_Toc11998 </w:instrText>
      </w:r>
      <w:r>
        <w:rPr>
          <w:rFonts w:hint="eastAsia" w:ascii="宋体"/>
        </w:rPr>
        <w:fldChar w:fldCharType="separate"/>
      </w:r>
      <w:r>
        <w:rPr>
          <w:rFonts w:hint="eastAsia"/>
          <w:lang w:val="en-US" w:eastAsia="zh-CN"/>
        </w:rPr>
        <w:t>5.4. 设备遥测实时数据推送</w:t>
      </w:r>
      <w:r>
        <w:tab/>
      </w:r>
      <w:r>
        <w:fldChar w:fldCharType="begin"/>
      </w:r>
      <w:r>
        <w:instrText xml:space="preserve"> PAGEREF _Toc11998 \h </w:instrText>
      </w:r>
      <w:r>
        <w:fldChar w:fldCharType="separate"/>
      </w:r>
      <w:r>
        <w:t>13</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_Toc29145 </w:instrText>
      </w:r>
      <w:r>
        <w:rPr>
          <w:rFonts w:hint="eastAsia" w:ascii="宋体"/>
        </w:rPr>
        <w:fldChar w:fldCharType="separate"/>
      </w:r>
      <w:r>
        <w:rPr>
          <w:rFonts w:hint="eastAsia"/>
          <w:lang w:val="en-US" w:eastAsia="zh-CN"/>
        </w:rPr>
        <w:t>5.5. 设备GPS定位实时数据推送</w:t>
      </w:r>
      <w:r>
        <w:tab/>
      </w:r>
      <w:r>
        <w:fldChar w:fldCharType="begin"/>
      </w:r>
      <w:r>
        <w:instrText xml:space="preserve"> PAGEREF _Toc29145 \h </w:instrText>
      </w:r>
      <w:r>
        <w:fldChar w:fldCharType="separate"/>
      </w:r>
      <w:r>
        <w:t>14</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_Toc14305 </w:instrText>
      </w:r>
      <w:r>
        <w:rPr>
          <w:rFonts w:hint="eastAsia" w:ascii="宋体"/>
        </w:rPr>
        <w:fldChar w:fldCharType="separate"/>
      </w:r>
      <w:r>
        <w:rPr>
          <w:rFonts w:hint="eastAsia"/>
          <w:lang w:val="en-US" w:eastAsia="zh-CN"/>
        </w:rPr>
        <w:t>5.6. 设备告警实时数据推送</w:t>
      </w:r>
      <w:r>
        <w:tab/>
      </w:r>
      <w:r>
        <w:fldChar w:fldCharType="begin"/>
      </w:r>
      <w:r>
        <w:instrText xml:space="preserve"> PAGEREF _Toc14305 \h </w:instrText>
      </w:r>
      <w:r>
        <w:fldChar w:fldCharType="separate"/>
      </w:r>
      <w:r>
        <w:t>14</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_Toc31764 </w:instrText>
      </w:r>
      <w:r>
        <w:rPr>
          <w:rFonts w:hint="eastAsia" w:ascii="宋体"/>
        </w:rPr>
        <w:fldChar w:fldCharType="separate"/>
      </w:r>
      <w:r>
        <w:rPr>
          <w:rFonts w:hint="eastAsia"/>
        </w:rPr>
        <w:t xml:space="preserve">6. </w:t>
      </w:r>
      <w:r>
        <w:rPr>
          <w:rFonts w:hint="eastAsia"/>
          <w:lang w:val="en-US" w:eastAsia="zh-CN"/>
        </w:rPr>
        <w:t>MQTT调用平台接口</w:t>
      </w:r>
      <w:r>
        <w:tab/>
      </w:r>
      <w:r>
        <w:fldChar w:fldCharType="begin"/>
      </w:r>
      <w:r>
        <w:instrText xml:space="preserve"> PAGEREF _Toc31764 \h </w:instrText>
      </w:r>
      <w:r>
        <w:fldChar w:fldCharType="separate"/>
      </w:r>
      <w:r>
        <w:t>14</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_Toc25354 </w:instrText>
      </w:r>
      <w:r>
        <w:rPr>
          <w:rFonts w:hint="eastAsia" w:ascii="宋体"/>
        </w:rPr>
        <w:fldChar w:fldCharType="separate"/>
      </w:r>
      <w:r>
        <w:rPr>
          <w:rFonts w:hint="eastAsia"/>
        </w:rPr>
        <w:t xml:space="preserve">6.1. </w:t>
      </w:r>
      <w:r>
        <w:rPr>
          <w:rFonts w:hint="eastAsia"/>
          <w:lang w:eastAsia="zh-CN"/>
        </w:rPr>
        <w:t>查询设备遥信和遥测实时数据</w:t>
      </w:r>
      <w:r>
        <w:rPr>
          <w:rFonts w:hint="eastAsia"/>
          <w:lang w:val="en-US" w:eastAsia="zh-CN"/>
        </w:rPr>
        <w:t>mqtt</w:t>
      </w:r>
      <w:r>
        <w:rPr>
          <w:rFonts w:hint="eastAsia"/>
          <w:lang w:eastAsia="zh-CN"/>
        </w:rPr>
        <w:t>接口</w:t>
      </w:r>
      <w:r>
        <w:tab/>
      </w:r>
      <w:r>
        <w:fldChar w:fldCharType="begin"/>
      </w:r>
      <w:r>
        <w:instrText xml:space="preserve"> PAGEREF _Toc25354 \h </w:instrText>
      </w:r>
      <w:r>
        <w:fldChar w:fldCharType="separate"/>
      </w:r>
      <w:r>
        <w:t>14</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_Toc28712 </w:instrText>
      </w:r>
      <w:r>
        <w:rPr>
          <w:rFonts w:hint="eastAsia" w:ascii="宋体"/>
        </w:rPr>
        <w:fldChar w:fldCharType="separate"/>
      </w:r>
      <w:r>
        <w:rPr>
          <w:rFonts w:hint="eastAsia"/>
          <w:lang w:eastAsia="zh-CN"/>
        </w:rPr>
        <w:t>6.2. 控制设备</w:t>
      </w:r>
      <w:r>
        <w:rPr>
          <w:rFonts w:hint="eastAsia"/>
          <w:lang w:val="en-US" w:eastAsia="zh-CN"/>
        </w:rPr>
        <w:t>mqtt</w:t>
      </w:r>
      <w:r>
        <w:rPr>
          <w:rFonts w:hint="eastAsia"/>
          <w:lang w:eastAsia="zh-CN"/>
        </w:rPr>
        <w:t>接口</w:t>
      </w:r>
      <w:r>
        <w:tab/>
      </w:r>
      <w:r>
        <w:fldChar w:fldCharType="begin"/>
      </w:r>
      <w:r>
        <w:instrText xml:space="preserve"> PAGEREF _Toc28712 \h </w:instrText>
      </w:r>
      <w:r>
        <w:fldChar w:fldCharType="separate"/>
      </w:r>
      <w:r>
        <w:t>15</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_Toc11450 </w:instrText>
      </w:r>
      <w:r>
        <w:rPr>
          <w:rFonts w:hint="eastAsia" w:ascii="宋体"/>
        </w:rPr>
        <w:fldChar w:fldCharType="separate"/>
      </w:r>
      <w:r>
        <w:rPr>
          <w:rFonts w:hint="eastAsia"/>
          <w:lang w:val="en-US" w:eastAsia="zh-CN"/>
        </w:rPr>
        <w:t>7. 设备远程升级</w:t>
      </w:r>
      <w:r>
        <w:tab/>
      </w:r>
      <w:r>
        <w:fldChar w:fldCharType="begin"/>
      </w:r>
      <w:r>
        <w:instrText xml:space="preserve"> PAGEREF _Toc11450 \h </w:instrText>
      </w:r>
      <w:r>
        <w:fldChar w:fldCharType="separate"/>
      </w:r>
      <w:r>
        <w:t>16</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_Toc3443 </w:instrText>
      </w:r>
      <w:r>
        <w:rPr>
          <w:rFonts w:hint="eastAsia" w:ascii="宋体"/>
        </w:rPr>
        <w:fldChar w:fldCharType="separate"/>
      </w:r>
      <w:r>
        <w:rPr>
          <w:rFonts w:hint="default"/>
          <w:lang w:val="en-US" w:eastAsia="zh-CN"/>
        </w:rPr>
        <w:t xml:space="preserve">7.1. </w:t>
      </w:r>
      <w:r>
        <w:rPr>
          <w:rFonts w:hint="eastAsia"/>
          <w:lang w:val="en-US" w:eastAsia="zh-CN"/>
        </w:rPr>
        <w:t>流程说明</w:t>
      </w:r>
      <w:r>
        <w:tab/>
      </w:r>
      <w:r>
        <w:fldChar w:fldCharType="begin"/>
      </w:r>
      <w:r>
        <w:instrText xml:space="preserve"> PAGEREF _Toc3443 \h </w:instrText>
      </w:r>
      <w:r>
        <w:fldChar w:fldCharType="separate"/>
      </w:r>
      <w:r>
        <w:t>16</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_Toc8554 </w:instrText>
      </w:r>
      <w:r>
        <w:rPr>
          <w:rFonts w:hint="eastAsia" w:ascii="宋体"/>
        </w:rPr>
        <w:fldChar w:fldCharType="separate"/>
      </w:r>
      <w:r>
        <w:rPr>
          <w:rFonts w:hint="default"/>
          <w:lang w:val="en-US" w:eastAsia="zh-CN"/>
        </w:rPr>
        <w:t xml:space="preserve">7.2. </w:t>
      </w:r>
      <w:r>
        <w:rPr>
          <w:rFonts w:hint="eastAsia"/>
          <w:lang w:val="en-US" w:eastAsia="zh-CN"/>
        </w:rPr>
        <w:t>主题和内容说明</w:t>
      </w:r>
      <w:r>
        <w:tab/>
      </w:r>
      <w:r>
        <w:fldChar w:fldCharType="begin"/>
      </w:r>
      <w:r>
        <w:instrText xml:space="preserve"> PAGEREF _Toc8554 \h </w:instrText>
      </w:r>
      <w:r>
        <w:fldChar w:fldCharType="separate"/>
      </w:r>
      <w:r>
        <w:t>17</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_Toc5842 </w:instrText>
      </w:r>
      <w:r>
        <w:rPr>
          <w:rFonts w:hint="eastAsia" w:ascii="宋体"/>
        </w:rPr>
        <w:fldChar w:fldCharType="separate"/>
      </w:r>
      <w:r>
        <w:rPr>
          <w:rFonts w:hint="default"/>
          <w:lang w:val="en-US" w:eastAsia="zh-CN"/>
        </w:rPr>
        <w:t xml:space="preserve">7.2.1. </w:t>
      </w:r>
      <w:r>
        <w:rPr>
          <w:rFonts w:hint="eastAsia"/>
          <w:lang w:val="en-US" w:eastAsia="zh-CN"/>
        </w:rPr>
        <w:t>设备查询是否需要升级</w:t>
      </w:r>
      <w:r>
        <w:tab/>
      </w:r>
      <w:r>
        <w:fldChar w:fldCharType="begin"/>
      </w:r>
      <w:r>
        <w:instrText xml:space="preserve"> PAGEREF _Toc5842 \h </w:instrText>
      </w:r>
      <w:r>
        <w:fldChar w:fldCharType="separate"/>
      </w:r>
      <w:r>
        <w:t>17</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_Toc26531 </w:instrText>
      </w:r>
      <w:r>
        <w:rPr>
          <w:rFonts w:hint="eastAsia" w:ascii="宋体"/>
        </w:rPr>
        <w:fldChar w:fldCharType="separate"/>
      </w:r>
      <w:r>
        <w:rPr>
          <w:rFonts w:hint="default"/>
          <w:lang w:val="en-US" w:eastAsia="zh-CN"/>
        </w:rPr>
        <w:t xml:space="preserve">7.2.2. </w:t>
      </w:r>
      <w:r>
        <w:rPr>
          <w:rFonts w:hint="eastAsia"/>
          <w:lang w:val="en-US" w:eastAsia="zh-CN"/>
        </w:rPr>
        <w:t>平台回复设备是否需要升级</w:t>
      </w:r>
      <w:r>
        <w:tab/>
      </w:r>
      <w:r>
        <w:fldChar w:fldCharType="begin"/>
      </w:r>
      <w:r>
        <w:instrText xml:space="preserve"> PAGEREF _Toc26531 \h </w:instrText>
      </w:r>
      <w:r>
        <w:fldChar w:fldCharType="separate"/>
      </w:r>
      <w:r>
        <w:t>17</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_Toc21314 </w:instrText>
      </w:r>
      <w:r>
        <w:rPr>
          <w:rFonts w:hint="eastAsia" w:ascii="宋体"/>
        </w:rPr>
        <w:fldChar w:fldCharType="separate"/>
      </w:r>
      <w:r>
        <w:rPr>
          <w:rFonts w:hint="default"/>
          <w:lang w:val="en-US" w:eastAsia="zh-CN"/>
        </w:rPr>
        <w:t>7.2.3. 设备回复是否准备好升级</w:t>
      </w:r>
      <w:r>
        <w:tab/>
      </w:r>
      <w:r>
        <w:fldChar w:fldCharType="begin"/>
      </w:r>
      <w:r>
        <w:instrText xml:space="preserve"> PAGEREF _Toc21314 \h </w:instrText>
      </w:r>
      <w:r>
        <w:fldChar w:fldCharType="separate"/>
      </w:r>
      <w:r>
        <w:t>17</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_Toc25250 </w:instrText>
      </w:r>
      <w:r>
        <w:rPr>
          <w:rFonts w:hint="eastAsia" w:ascii="宋体"/>
        </w:rPr>
        <w:fldChar w:fldCharType="separate"/>
      </w:r>
      <w:r>
        <w:rPr>
          <w:rFonts w:hint="default"/>
          <w:lang w:val="en-US" w:eastAsia="zh-CN"/>
        </w:rPr>
        <w:t>7.2.4. 平台向设备发送升级包信息</w:t>
      </w:r>
      <w:r>
        <w:tab/>
      </w:r>
      <w:r>
        <w:fldChar w:fldCharType="begin"/>
      </w:r>
      <w:r>
        <w:instrText xml:space="preserve"> PAGEREF _Toc25250 \h </w:instrText>
      </w:r>
      <w:r>
        <w:fldChar w:fldCharType="separate"/>
      </w:r>
      <w:r>
        <w:t>17</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_Toc14455 </w:instrText>
      </w:r>
      <w:r>
        <w:rPr>
          <w:rFonts w:hint="eastAsia" w:ascii="宋体"/>
        </w:rPr>
        <w:fldChar w:fldCharType="separate"/>
      </w:r>
      <w:r>
        <w:rPr>
          <w:rFonts w:hint="default"/>
          <w:lang w:val="en-US" w:eastAsia="zh-CN"/>
        </w:rPr>
        <w:t xml:space="preserve">7.2.5. </w:t>
      </w:r>
      <w:r>
        <w:rPr>
          <w:rFonts w:hint="eastAsia"/>
          <w:lang w:val="en-US" w:eastAsia="zh-CN"/>
        </w:rPr>
        <w:t>设备回复升级状态</w:t>
      </w:r>
      <w:r>
        <w:tab/>
      </w:r>
      <w:r>
        <w:fldChar w:fldCharType="begin"/>
      </w:r>
      <w:r>
        <w:instrText xml:space="preserve"> PAGEREF _Toc14455 \h </w:instrText>
      </w:r>
      <w:r>
        <w:fldChar w:fldCharType="separate"/>
      </w:r>
      <w:r>
        <w:t>18</w:t>
      </w:r>
      <w:r>
        <w:fldChar w:fldCharType="end"/>
      </w:r>
      <w:r>
        <w:rPr>
          <w:rFonts w:hint="eastAsia" w:ascii="宋体"/>
        </w:rPr>
        <w:fldChar w:fldCharType="end"/>
      </w:r>
    </w:p>
    <w:p>
      <w:pPr>
        <w:pStyle w:val="11"/>
        <w:tabs>
          <w:tab w:val="right" w:leader="dot" w:pos="9070"/>
          <w:tab w:val="clear" w:pos="9060"/>
        </w:tabs>
      </w:pPr>
      <w:r>
        <w:rPr>
          <w:rFonts w:hint="eastAsia" w:ascii="宋体"/>
        </w:rPr>
        <w:fldChar w:fldCharType="begin"/>
      </w:r>
      <w:r>
        <w:rPr>
          <w:rFonts w:hint="eastAsia" w:ascii="宋体"/>
        </w:rPr>
        <w:instrText xml:space="preserve"> HYPERLINK \l _Toc31503 </w:instrText>
      </w:r>
      <w:r>
        <w:rPr>
          <w:rFonts w:hint="eastAsia" w:ascii="宋体"/>
        </w:rPr>
        <w:fldChar w:fldCharType="separate"/>
      </w:r>
      <w:r>
        <w:rPr>
          <w:rFonts w:hint="default"/>
          <w:lang w:val="en-US" w:eastAsia="zh-CN"/>
        </w:rPr>
        <w:t>8. 设备文件上送</w:t>
      </w:r>
      <w:r>
        <w:rPr>
          <w:rFonts w:hint="eastAsia"/>
          <w:lang w:val="en-US" w:eastAsia="zh-CN"/>
        </w:rPr>
        <w:t>下载</w:t>
      </w:r>
      <w:r>
        <w:tab/>
      </w:r>
      <w:r>
        <w:fldChar w:fldCharType="begin"/>
      </w:r>
      <w:r>
        <w:instrText xml:space="preserve"> PAGEREF _Toc31503 \h </w:instrText>
      </w:r>
      <w:r>
        <w:fldChar w:fldCharType="separate"/>
      </w:r>
      <w:r>
        <w:t>18</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_Toc14131 </w:instrText>
      </w:r>
      <w:r>
        <w:rPr>
          <w:rFonts w:hint="eastAsia" w:ascii="宋体"/>
        </w:rPr>
        <w:fldChar w:fldCharType="separate"/>
      </w:r>
      <w:r>
        <w:rPr>
          <w:rFonts w:hint="default"/>
          <w:lang w:val="en-US" w:eastAsia="zh-CN"/>
        </w:rPr>
        <w:t xml:space="preserve">8.1. </w:t>
      </w:r>
      <w:r>
        <w:rPr>
          <w:rFonts w:hint="eastAsia"/>
          <w:lang w:val="en-US" w:eastAsia="zh-CN"/>
        </w:rPr>
        <w:t>步骤说明</w:t>
      </w:r>
      <w:r>
        <w:tab/>
      </w:r>
      <w:r>
        <w:fldChar w:fldCharType="begin"/>
      </w:r>
      <w:r>
        <w:instrText xml:space="preserve"> PAGEREF _Toc14131 \h </w:instrText>
      </w:r>
      <w:r>
        <w:fldChar w:fldCharType="separate"/>
      </w:r>
      <w:r>
        <w:t>18</w:t>
      </w:r>
      <w:r>
        <w:fldChar w:fldCharType="end"/>
      </w:r>
      <w:r>
        <w:rPr>
          <w:rFonts w:hint="eastAsia" w:ascii="宋体"/>
        </w:rPr>
        <w:fldChar w:fldCharType="end"/>
      </w:r>
    </w:p>
    <w:p>
      <w:pPr>
        <w:pStyle w:val="12"/>
        <w:tabs>
          <w:tab w:val="right" w:leader="dot" w:pos="9070"/>
          <w:tab w:val="clear" w:pos="9060"/>
        </w:tabs>
      </w:pPr>
      <w:r>
        <w:rPr>
          <w:rFonts w:hint="eastAsia" w:ascii="宋体"/>
        </w:rPr>
        <w:fldChar w:fldCharType="begin"/>
      </w:r>
      <w:r>
        <w:rPr>
          <w:rFonts w:hint="eastAsia" w:ascii="宋体"/>
        </w:rPr>
        <w:instrText xml:space="preserve"> HYPERLINK \l _Toc18032 </w:instrText>
      </w:r>
      <w:r>
        <w:rPr>
          <w:rFonts w:hint="eastAsia" w:ascii="宋体"/>
        </w:rPr>
        <w:fldChar w:fldCharType="separate"/>
      </w:r>
      <w:r>
        <w:rPr>
          <w:rFonts w:hint="eastAsia"/>
          <w:lang w:val="en-US" w:eastAsia="zh-CN"/>
        </w:rPr>
        <w:t>8.2. 主题和内容说明</w:t>
      </w:r>
      <w:r>
        <w:tab/>
      </w:r>
      <w:r>
        <w:fldChar w:fldCharType="begin"/>
      </w:r>
      <w:r>
        <w:instrText xml:space="preserve"> PAGEREF _Toc18032 \h </w:instrText>
      </w:r>
      <w:r>
        <w:fldChar w:fldCharType="separate"/>
      </w:r>
      <w:r>
        <w:t>18</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_Toc8045 </w:instrText>
      </w:r>
      <w:r>
        <w:rPr>
          <w:rFonts w:hint="eastAsia" w:ascii="宋体"/>
        </w:rPr>
        <w:fldChar w:fldCharType="separate"/>
      </w:r>
      <w:r>
        <w:rPr>
          <w:rFonts w:hint="default"/>
          <w:lang w:val="en-US" w:eastAsia="zh-CN"/>
        </w:rPr>
        <w:t>8.2.1. 平台请求获取文件列表</w:t>
      </w:r>
      <w:r>
        <w:tab/>
      </w:r>
      <w:r>
        <w:fldChar w:fldCharType="begin"/>
      </w:r>
      <w:r>
        <w:instrText xml:space="preserve"> PAGEREF _Toc8045 \h </w:instrText>
      </w:r>
      <w:r>
        <w:fldChar w:fldCharType="separate"/>
      </w:r>
      <w:r>
        <w:t>18</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_Toc19270 </w:instrText>
      </w:r>
      <w:r>
        <w:rPr>
          <w:rFonts w:hint="eastAsia" w:ascii="宋体"/>
        </w:rPr>
        <w:fldChar w:fldCharType="separate"/>
      </w:r>
      <w:r>
        <w:rPr>
          <w:rFonts w:hint="default"/>
          <w:lang w:val="en-US" w:eastAsia="zh-CN"/>
        </w:rPr>
        <w:t>8.2.2. 设备回复平台文件列表</w:t>
      </w:r>
      <w:r>
        <w:tab/>
      </w:r>
      <w:r>
        <w:fldChar w:fldCharType="begin"/>
      </w:r>
      <w:r>
        <w:instrText xml:space="preserve"> PAGEREF _Toc19270 \h </w:instrText>
      </w:r>
      <w:r>
        <w:fldChar w:fldCharType="separate"/>
      </w:r>
      <w:r>
        <w:t>19</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_Toc641 </w:instrText>
      </w:r>
      <w:r>
        <w:rPr>
          <w:rFonts w:hint="eastAsia" w:ascii="宋体"/>
        </w:rPr>
        <w:fldChar w:fldCharType="separate"/>
      </w:r>
      <w:r>
        <w:rPr>
          <w:rFonts w:hint="default"/>
          <w:lang w:val="en-US" w:eastAsia="zh-CN"/>
        </w:rPr>
        <w:t>8.2.3. 平台回复设备准备好接收文件</w:t>
      </w:r>
      <w:r>
        <w:rPr>
          <w:rFonts w:hint="eastAsia"/>
          <w:lang w:val="en-US" w:eastAsia="zh-CN"/>
        </w:rPr>
        <w:t>或招取文件</w:t>
      </w:r>
      <w:r>
        <w:tab/>
      </w:r>
      <w:r>
        <w:fldChar w:fldCharType="begin"/>
      </w:r>
      <w:r>
        <w:instrText xml:space="preserve"> PAGEREF _Toc641 \h </w:instrText>
      </w:r>
      <w:r>
        <w:fldChar w:fldCharType="separate"/>
      </w:r>
      <w:r>
        <w:t>19</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_Toc20206 </w:instrText>
      </w:r>
      <w:r>
        <w:rPr>
          <w:rFonts w:hint="eastAsia" w:ascii="宋体"/>
        </w:rPr>
        <w:fldChar w:fldCharType="separate"/>
      </w:r>
      <w:r>
        <w:t xml:space="preserve">8.2.4. </w:t>
      </w:r>
      <w:r>
        <w:rPr>
          <w:rFonts w:hint="eastAsia"/>
          <w:lang w:val="en-US" w:eastAsia="zh-CN"/>
        </w:rPr>
        <w:t>设备下载文件</w:t>
      </w:r>
      <w:r>
        <w:tab/>
      </w:r>
      <w:r>
        <w:fldChar w:fldCharType="begin"/>
      </w:r>
      <w:r>
        <w:instrText xml:space="preserve"> PAGEREF _Toc20206 \h </w:instrText>
      </w:r>
      <w:r>
        <w:fldChar w:fldCharType="separate"/>
      </w:r>
      <w:r>
        <w:t>20</w:t>
      </w:r>
      <w:r>
        <w:fldChar w:fldCharType="end"/>
      </w:r>
      <w:r>
        <w:rPr>
          <w:rFonts w:hint="eastAsia" w:ascii="宋体"/>
        </w:rPr>
        <w:fldChar w:fldCharType="end"/>
      </w:r>
    </w:p>
    <w:p>
      <w:pPr>
        <w:pStyle w:val="9"/>
        <w:tabs>
          <w:tab w:val="right" w:leader="dot" w:pos="9070"/>
        </w:tabs>
      </w:pPr>
      <w:r>
        <w:rPr>
          <w:rFonts w:hint="eastAsia" w:ascii="宋体"/>
        </w:rPr>
        <w:fldChar w:fldCharType="begin"/>
      </w:r>
      <w:r>
        <w:rPr>
          <w:rFonts w:hint="eastAsia" w:ascii="宋体"/>
        </w:rPr>
        <w:instrText xml:space="preserve"> HYPERLINK \l _Toc27644 </w:instrText>
      </w:r>
      <w:r>
        <w:rPr>
          <w:rFonts w:hint="eastAsia" w:ascii="宋体"/>
        </w:rPr>
        <w:fldChar w:fldCharType="separate"/>
      </w:r>
      <w:r>
        <w:t xml:space="preserve">8.2.5. </w:t>
      </w:r>
      <w:r>
        <w:rPr>
          <w:rFonts w:hint="eastAsia"/>
          <w:lang w:val="en-US" w:eastAsia="zh-CN"/>
        </w:rPr>
        <w:t>平台回复文件下载地址或下发文件</w:t>
      </w:r>
      <w:r>
        <w:tab/>
      </w:r>
      <w:r>
        <w:fldChar w:fldCharType="begin"/>
      </w:r>
      <w:r>
        <w:instrText xml:space="preserve"> PAGEREF _Toc27644 \h </w:instrText>
      </w:r>
      <w:r>
        <w:fldChar w:fldCharType="separate"/>
      </w:r>
      <w:r>
        <w:t>20</w:t>
      </w:r>
      <w:r>
        <w:fldChar w:fldCharType="end"/>
      </w:r>
      <w:r>
        <w:rPr>
          <w:rFonts w:hint="eastAsia" w:ascii="宋体"/>
        </w:rPr>
        <w:fldChar w:fldCharType="end"/>
      </w:r>
    </w:p>
    <w:p>
      <w:pPr>
        <w:spacing w:after="31" w:afterLines="10"/>
        <w:rPr>
          <w:rFonts w:hint="eastAsia" w:ascii="宋体"/>
          <w:sz w:val="24"/>
        </w:rPr>
      </w:pPr>
      <w:r>
        <w:rPr>
          <w:rFonts w:hint="eastAsia" w:ascii="宋体"/>
        </w:rPr>
        <w:fldChar w:fldCharType="end"/>
      </w:r>
    </w:p>
    <w:p>
      <w:pPr>
        <w:pStyle w:val="2"/>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ind w:leftChars="0"/>
        <w:jc w:val="center"/>
        <w:textAlignment w:val="auto"/>
      </w:pPr>
      <w:r>
        <w:rPr>
          <w:rFonts w:hint="eastAsia" w:eastAsia="黑体"/>
          <w:b w:val="0"/>
          <w:sz w:val="44"/>
          <w:szCs w:val="24"/>
        </w:rPr>
        <w:br w:type="page"/>
      </w:r>
      <w:bookmarkStart w:id="9" w:name="_Toc26549"/>
      <w:r>
        <w:rPr>
          <w:rFonts w:hint="eastAsia" w:ascii="黑体" w:hAnsi="黑体" w:eastAsia="黑体" w:cs="黑体"/>
          <w:b/>
          <w:bCs/>
          <w:kern w:val="2"/>
          <w:sz w:val="44"/>
          <w:szCs w:val="44"/>
          <w:lang w:val="en-US" w:eastAsia="zh-CN" w:bidi="ar-SA"/>
        </w:rPr>
        <w:t>版本信息</w:t>
      </w:r>
      <w:bookmarkEnd w:id="9"/>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49"/>
        <w:gridCol w:w="498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shd w:val="clear" w:color="auto" w:fill="E5DFEC"/>
            <w:noWrap w:val="0"/>
            <w:vAlign w:val="top"/>
          </w:tcPr>
          <w:p>
            <w:pPr>
              <w:adjustRightInd w:val="0"/>
              <w:snapToGrid w:val="0"/>
              <w:spacing w:after="200"/>
              <w:rPr>
                <w:szCs w:val="20"/>
              </w:rPr>
            </w:pPr>
            <w:r>
              <w:rPr>
                <w:rFonts w:hint="eastAsia"/>
                <w:szCs w:val="20"/>
              </w:rPr>
              <w:t>版本号</w:t>
            </w:r>
          </w:p>
        </w:tc>
        <w:tc>
          <w:tcPr>
            <w:tcW w:w="1349" w:type="dxa"/>
            <w:shd w:val="clear" w:color="auto" w:fill="E5DFEC"/>
            <w:noWrap w:val="0"/>
            <w:vAlign w:val="top"/>
          </w:tcPr>
          <w:p>
            <w:pPr>
              <w:adjustRightInd w:val="0"/>
              <w:snapToGrid w:val="0"/>
              <w:spacing w:after="200"/>
              <w:rPr>
                <w:szCs w:val="20"/>
              </w:rPr>
            </w:pPr>
            <w:r>
              <w:rPr>
                <w:rFonts w:hint="eastAsia"/>
                <w:szCs w:val="20"/>
              </w:rPr>
              <w:t>发布时间</w:t>
            </w:r>
          </w:p>
        </w:tc>
        <w:tc>
          <w:tcPr>
            <w:tcW w:w="4987" w:type="dxa"/>
            <w:shd w:val="clear" w:color="auto" w:fill="E5DFEC"/>
            <w:noWrap w:val="0"/>
            <w:vAlign w:val="top"/>
          </w:tcPr>
          <w:p>
            <w:pPr>
              <w:adjustRightInd w:val="0"/>
              <w:snapToGrid w:val="0"/>
              <w:spacing w:after="200"/>
              <w:rPr>
                <w:szCs w:val="20"/>
              </w:rPr>
            </w:pPr>
            <w:r>
              <w:rPr>
                <w:rFonts w:hint="eastAsia"/>
                <w:szCs w:val="20"/>
              </w:rPr>
              <w:t>更新内容</w:t>
            </w:r>
          </w:p>
        </w:tc>
        <w:tc>
          <w:tcPr>
            <w:tcW w:w="1326" w:type="dxa"/>
            <w:shd w:val="clear" w:color="auto" w:fill="E5DFEC"/>
            <w:noWrap w:val="0"/>
            <w:vAlign w:val="top"/>
          </w:tcPr>
          <w:p>
            <w:pPr>
              <w:adjustRightInd w:val="0"/>
              <w:snapToGrid w:val="0"/>
              <w:spacing w:after="200"/>
              <w:rPr>
                <w:szCs w:val="20"/>
              </w:rPr>
            </w:pPr>
            <w:r>
              <w:rPr>
                <w:rFonts w:hint="eastAsia"/>
                <w:szCs w:val="20"/>
              </w:rPr>
              <w:t>更新人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top"/>
          </w:tcPr>
          <w:p>
            <w:pPr>
              <w:adjustRightInd w:val="0"/>
              <w:snapToGrid w:val="0"/>
              <w:spacing w:after="200"/>
              <w:rPr>
                <w:rFonts w:hint="eastAsia" w:eastAsia="宋体"/>
                <w:szCs w:val="20"/>
                <w:lang w:eastAsia="zh-CN"/>
              </w:rPr>
            </w:pPr>
            <w:r>
              <w:rPr>
                <w:rFonts w:hint="eastAsia"/>
                <w:szCs w:val="20"/>
              </w:rPr>
              <w:t>V</w:t>
            </w:r>
            <w:r>
              <w:rPr>
                <w:rFonts w:hint="eastAsia"/>
                <w:szCs w:val="20"/>
                <w:lang w:val="en-US" w:eastAsia="zh-CN"/>
              </w:rPr>
              <w:t>1</w:t>
            </w:r>
            <w:r>
              <w:rPr>
                <w:rFonts w:hint="eastAsia"/>
                <w:szCs w:val="20"/>
              </w:rPr>
              <w:t>.</w:t>
            </w:r>
            <w:r>
              <w:rPr>
                <w:rFonts w:hint="eastAsia"/>
                <w:szCs w:val="20"/>
                <w:lang w:val="en-US" w:eastAsia="zh-CN"/>
              </w:rPr>
              <w:t>0</w:t>
            </w:r>
          </w:p>
        </w:tc>
        <w:tc>
          <w:tcPr>
            <w:tcW w:w="1349" w:type="dxa"/>
            <w:noWrap w:val="0"/>
            <w:vAlign w:val="top"/>
          </w:tcPr>
          <w:p>
            <w:pPr>
              <w:adjustRightInd w:val="0"/>
              <w:snapToGrid w:val="0"/>
              <w:spacing w:after="200"/>
              <w:rPr>
                <w:rFonts w:hint="default" w:eastAsia="微软雅黑"/>
                <w:szCs w:val="20"/>
                <w:lang w:val="en-US" w:eastAsia="zh-CN"/>
              </w:rPr>
            </w:pPr>
            <w:r>
              <w:rPr>
                <w:rFonts w:hint="eastAsia"/>
                <w:szCs w:val="20"/>
              </w:rPr>
              <w:t>201</w:t>
            </w:r>
            <w:r>
              <w:rPr>
                <w:rFonts w:hint="eastAsia"/>
                <w:szCs w:val="20"/>
                <w:lang w:val="en-US" w:eastAsia="zh-CN"/>
              </w:rPr>
              <w:t>9</w:t>
            </w:r>
            <w:r>
              <w:rPr>
                <w:rFonts w:hint="eastAsia"/>
                <w:szCs w:val="20"/>
              </w:rPr>
              <w:t>-</w:t>
            </w:r>
            <w:r>
              <w:rPr>
                <w:rFonts w:hint="eastAsia"/>
                <w:szCs w:val="20"/>
                <w:lang w:val="en-US" w:eastAsia="zh-CN"/>
              </w:rPr>
              <w:t>01</w:t>
            </w:r>
            <w:r>
              <w:rPr>
                <w:rFonts w:hint="eastAsia"/>
                <w:szCs w:val="20"/>
              </w:rPr>
              <w:t>-</w:t>
            </w:r>
            <w:r>
              <w:rPr>
                <w:rFonts w:hint="eastAsia"/>
                <w:szCs w:val="20"/>
                <w:lang w:val="en-US" w:eastAsia="zh-CN"/>
              </w:rPr>
              <w:t>03</w:t>
            </w:r>
          </w:p>
        </w:tc>
        <w:tc>
          <w:tcPr>
            <w:tcW w:w="4987" w:type="dxa"/>
            <w:noWrap w:val="0"/>
            <w:vAlign w:val="top"/>
          </w:tcPr>
          <w:p>
            <w:pPr>
              <w:adjustRightInd w:val="0"/>
              <w:snapToGrid w:val="0"/>
              <w:spacing w:after="200"/>
              <w:rPr>
                <w:rFonts w:hint="default" w:eastAsia="微软雅黑"/>
                <w:szCs w:val="20"/>
                <w:lang w:val="en-US" w:eastAsia="zh-CN"/>
              </w:rPr>
            </w:pPr>
            <w:r>
              <w:rPr>
                <w:rFonts w:hint="eastAsia"/>
                <w:szCs w:val="20"/>
                <w:lang w:val="en-US" w:eastAsia="zh-CN"/>
              </w:rPr>
              <w:t>初次拟定</w:t>
            </w:r>
          </w:p>
        </w:tc>
        <w:tc>
          <w:tcPr>
            <w:tcW w:w="1326" w:type="dxa"/>
            <w:noWrap w:val="0"/>
            <w:vAlign w:val="top"/>
          </w:tcPr>
          <w:p>
            <w:pPr>
              <w:adjustRightInd w:val="0"/>
              <w:snapToGrid w:val="0"/>
              <w:spacing w:after="200"/>
              <w:jc w:val="center"/>
              <w:rPr>
                <w:rFonts w:hint="eastAsia" w:eastAsia="微软雅黑"/>
                <w:szCs w:val="20"/>
                <w:lang w:eastAsia="zh-CN"/>
              </w:rPr>
            </w:pPr>
            <w:r>
              <w:rPr>
                <w:rFonts w:hint="eastAsia"/>
                <w:szCs w:val="20"/>
                <w:lang w:val="en-US" w:eastAsia="zh-CN"/>
              </w:rPr>
              <w:t>杨捷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szCs w:val="20"/>
              </w:rPr>
            </w:pPr>
            <w:r>
              <w:rPr>
                <w:rFonts w:hint="eastAsia"/>
                <w:szCs w:val="20"/>
              </w:rPr>
              <w:t>V</w:t>
            </w:r>
            <w:r>
              <w:rPr>
                <w:rFonts w:hint="eastAsia"/>
                <w:szCs w:val="20"/>
                <w:lang w:val="en-US" w:eastAsia="zh-CN"/>
              </w:rPr>
              <w:t>1</w:t>
            </w:r>
            <w:r>
              <w:rPr>
                <w:rFonts w:hint="eastAsia"/>
                <w:szCs w:val="20"/>
              </w:rPr>
              <w:t>.</w:t>
            </w:r>
            <w:r>
              <w:rPr>
                <w:rFonts w:hint="eastAsia"/>
                <w:szCs w:val="20"/>
                <w:lang w:val="en-US" w:eastAsia="zh-CN"/>
              </w:rPr>
              <w:t>1</w:t>
            </w:r>
          </w:p>
        </w:tc>
        <w:tc>
          <w:tcPr>
            <w:tcW w:w="1349" w:type="dxa"/>
            <w:noWrap w:val="0"/>
            <w:vAlign w:val="top"/>
          </w:tcPr>
          <w:p>
            <w:pPr>
              <w:adjustRightInd w:val="0"/>
              <w:snapToGrid w:val="0"/>
              <w:spacing w:after="200"/>
              <w:rPr>
                <w:rFonts w:hint="default"/>
                <w:szCs w:val="20"/>
                <w:lang w:val="en-US"/>
              </w:rPr>
            </w:pPr>
            <w:r>
              <w:rPr>
                <w:rFonts w:hint="eastAsia"/>
                <w:szCs w:val="20"/>
              </w:rPr>
              <w:t>201</w:t>
            </w:r>
            <w:r>
              <w:rPr>
                <w:rFonts w:hint="eastAsia"/>
                <w:szCs w:val="20"/>
                <w:lang w:val="en-US" w:eastAsia="zh-CN"/>
              </w:rPr>
              <w:t>9</w:t>
            </w:r>
            <w:r>
              <w:rPr>
                <w:rFonts w:hint="eastAsia"/>
                <w:szCs w:val="20"/>
              </w:rPr>
              <w:t>-</w:t>
            </w:r>
            <w:r>
              <w:rPr>
                <w:rFonts w:hint="eastAsia"/>
                <w:szCs w:val="20"/>
                <w:lang w:val="en-US" w:eastAsia="zh-CN"/>
              </w:rPr>
              <w:t>04</w:t>
            </w:r>
            <w:r>
              <w:rPr>
                <w:rFonts w:hint="eastAsia"/>
                <w:szCs w:val="20"/>
              </w:rPr>
              <w:t>-</w:t>
            </w:r>
            <w:r>
              <w:rPr>
                <w:rFonts w:hint="eastAsia"/>
                <w:szCs w:val="20"/>
                <w:lang w:val="en-US" w:eastAsia="zh-CN"/>
              </w:rPr>
              <w:t>13</w:t>
            </w:r>
          </w:p>
        </w:tc>
        <w:tc>
          <w:tcPr>
            <w:tcW w:w="4987" w:type="dxa"/>
            <w:noWrap w:val="0"/>
            <w:vAlign w:val="top"/>
          </w:tcPr>
          <w:p>
            <w:pPr>
              <w:adjustRightInd w:val="0"/>
              <w:snapToGrid w:val="0"/>
              <w:spacing w:after="200"/>
              <w:rPr>
                <w:rFonts w:hint="default" w:eastAsia="宋体"/>
                <w:szCs w:val="20"/>
                <w:lang w:val="en-US" w:eastAsia="zh-CN"/>
              </w:rPr>
            </w:pPr>
            <w:r>
              <w:rPr>
                <w:rFonts w:hint="eastAsia"/>
                <w:szCs w:val="20"/>
                <w:lang w:val="en-US" w:eastAsia="zh-CN"/>
              </w:rPr>
              <w:t>修改对告警转发推送定义</w:t>
            </w:r>
          </w:p>
        </w:tc>
        <w:tc>
          <w:tcPr>
            <w:tcW w:w="1326" w:type="dxa"/>
            <w:noWrap w:val="0"/>
            <w:vAlign w:val="top"/>
          </w:tcPr>
          <w:p>
            <w:pPr>
              <w:adjustRightInd w:val="0"/>
              <w:snapToGrid w:val="0"/>
              <w:spacing w:after="200"/>
              <w:jc w:val="center"/>
              <w:rPr>
                <w:rFonts w:hint="eastAsia" w:eastAsia="宋体"/>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eastAsia="宋体"/>
                <w:szCs w:val="20"/>
                <w:lang w:val="en-US" w:eastAsia="zh-CN"/>
              </w:rPr>
            </w:pPr>
            <w:r>
              <w:rPr>
                <w:rFonts w:hint="eastAsia"/>
                <w:szCs w:val="20"/>
                <w:lang w:val="en-US" w:eastAsia="zh-CN"/>
              </w:rPr>
              <w:t>V1.2</w:t>
            </w:r>
          </w:p>
        </w:tc>
        <w:tc>
          <w:tcPr>
            <w:tcW w:w="1349" w:type="dxa"/>
            <w:noWrap w:val="0"/>
            <w:vAlign w:val="top"/>
          </w:tcPr>
          <w:p>
            <w:pPr>
              <w:adjustRightInd w:val="0"/>
              <w:snapToGrid w:val="0"/>
              <w:spacing w:after="200"/>
              <w:rPr>
                <w:rFonts w:hint="default" w:eastAsia="宋体"/>
                <w:szCs w:val="20"/>
                <w:lang w:val="en-US" w:eastAsia="zh-CN"/>
              </w:rPr>
            </w:pPr>
            <w:r>
              <w:rPr>
                <w:rFonts w:hint="eastAsia"/>
                <w:szCs w:val="20"/>
                <w:lang w:val="en-US" w:eastAsia="zh-CN"/>
              </w:rPr>
              <w:t>2019-08-23</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修改对设备接入MQTT的定义，GPS接入的定义，GPS的转发，修改对于设备下行的设计</w:t>
            </w:r>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杨捷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V1.3</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2022-06-25</w:t>
            </w:r>
          </w:p>
        </w:tc>
        <w:tc>
          <w:tcPr>
            <w:tcW w:w="4987" w:type="dxa"/>
            <w:noWrap w:val="0"/>
            <w:vAlign w:val="top"/>
          </w:tcPr>
          <w:p>
            <w:pPr>
              <w:adjustRightInd w:val="0"/>
              <w:snapToGrid w:val="0"/>
              <w:spacing w:after="200"/>
              <w:rPr>
                <w:rFonts w:hint="eastAsia"/>
                <w:szCs w:val="20"/>
                <w:lang w:val="en-US" w:eastAsia="zh-CN"/>
              </w:rPr>
            </w:pPr>
            <w:r>
              <w:rPr>
                <w:rFonts w:hint="eastAsia"/>
                <w:szCs w:val="20"/>
                <w:lang w:val="en-US" w:eastAsia="zh-CN"/>
              </w:rPr>
              <w:t>时间类型改为时间戳</w:t>
            </w:r>
          </w:p>
        </w:tc>
        <w:tc>
          <w:tcPr>
            <w:tcW w:w="1326" w:type="dxa"/>
            <w:noWrap w:val="0"/>
            <w:vAlign w:val="top"/>
          </w:tcPr>
          <w:p>
            <w:pPr>
              <w:adjustRightInd w:val="0"/>
              <w:snapToGrid w:val="0"/>
              <w:spacing w:after="200"/>
              <w:jc w:val="center"/>
              <w:rPr>
                <w:rFonts w:hint="eastAsia"/>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V1.4</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2022-06-28</w:t>
            </w:r>
          </w:p>
        </w:tc>
        <w:tc>
          <w:tcPr>
            <w:tcW w:w="4987" w:type="dxa"/>
            <w:noWrap w:val="0"/>
            <w:vAlign w:val="top"/>
          </w:tcPr>
          <w:p>
            <w:pPr>
              <w:adjustRightInd w:val="0"/>
              <w:snapToGrid w:val="0"/>
              <w:spacing w:after="200"/>
              <w:rPr>
                <w:rFonts w:hint="eastAsia"/>
                <w:szCs w:val="20"/>
                <w:lang w:val="en-US" w:eastAsia="zh-CN"/>
              </w:rPr>
            </w:pPr>
            <w:r>
              <w:rPr>
                <w:rFonts w:hint="eastAsia"/>
                <w:szCs w:val="20"/>
                <w:lang w:val="en-US" w:eastAsia="zh-CN"/>
              </w:rPr>
              <w:t>命令下发时间字段修改</w:t>
            </w:r>
          </w:p>
        </w:tc>
        <w:tc>
          <w:tcPr>
            <w:tcW w:w="1326" w:type="dxa"/>
            <w:noWrap w:val="0"/>
            <w:vAlign w:val="top"/>
          </w:tcPr>
          <w:p>
            <w:pPr>
              <w:adjustRightInd w:val="0"/>
              <w:snapToGrid w:val="0"/>
              <w:spacing w:after="200"/>
              <w:jc w:val="center"/>
              <w:rPr>
                <w:rFonts w:hint="eastAsia"/>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V1.5</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2022-08-31</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添加网关下子设备实时数据上送下发参数，远程升级文件下载协议修改为http，添加设备登出命令</w:t>
            </w:r>
          </w:p>
        </w:tc>
        <w:tc>
          <w:tcPr>
            <w:tcW w:w="1326" w:type="dxa"/>
            <w:noWrap w:val="0"/>
            <w:vAlign w:val="top"/>
          </w:tcPr>
          <w:p>
            <w:pPr>
              <w:adjustRightInd w:val="0"/>
              <w:snapToGrid w:val="0"/>
              <w:spacing w:after="200"/>
              <w:jc w:val="center"/>
              <w:rPr>
                <w:rFonts w:hint="eastAsia"/>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V1.6</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2022-09-06</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添加平台回复信息主题（3.4）</w:t>
            </w:r>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V1.7</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2022-09-07</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添加历史数据上送主题（2.9，2.10），文件上送主题（7），历史数据查询主题（5.3）</w:t>
            </w:r>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V1.8</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2022-09-08</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删除历史数据查询主题（5.3），修改历史数据推送（2.9），文件上传添加文件类型，crc校验码信息（7.2.2），添加文件招取和下载主题（7.2.4，7.2.5，7.2.6）</w:t>
            </w:r>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V1.9</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2022-09-27</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文件唯一码由平台生成，上传文件接口添加设备通讯地址参数，平台招取文件命令（1.8版本7.2.4）合并到回复文件列表命令（7.2.2），招取文件命令步骤单词readyToReceiv改为readyToReceive。文件上传步骤说明（7.1）添加第三第四点注意事项。平台回复升级包信息（6.2.4）添加升级包crc校验码。</w:t>
            </w:r>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V2.0</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2022-10-11</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添加crc校验码计算示例</w:t>
            </w:r>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韦庭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60" w:type="dxa"/>
            <w:noWrap w:val="0"/>
            <w:vAlign w:val="top"/>
          </w:tcPr>
          <w:p>
            <w:pPr>
              <w:adjustRightInd w:val="0"/>
              <w:snapToGrid w:val="0"/>
              <w:spacing w:after="200"/>
              <w:rPr>
                <w:rFonts w:hint="default"/>
                <w:szCs w:val="20"/>
                <w:lang w:val="en-US" w:eastAsia="zh-CN"/>
              </w:rPr>
            </w:pPr>
            <w:r>
              <w:rPr>
                <w:rFonts w:hint="eastAsia"/>
                <w:szCs w:val="20"/>
                <w:lang w:val="en-US" w:eastAsia="zh-CN"/>
              </w:rPr>
              <w:t>V2.1</w:t>
            </w:r>
          </w:p>
        </w:tc>
        <w:tc>
          <w:tcPr>
            <w:tcW w:w="1349" w:type="dxa"/>
            <w:noWrap w:val="0"/>
            <w:vAlign w:val="top"/>
          </w:tcPr>
          <w:p>
            <w:pPr>
              <w:adjustRightInd w:val="0"/>
              <w:snapToGrid w:val="0"/>
              <w:spacing w:after="200"/>
              <w:rPr>
                <w:rFonts w:hint="default"/>
                <w:szCs w:val="20"/>
                <w:lang w:val="en-US" w:eastAsia="zh-CN"/>
              </w:rPr>
            </w:pPr>
            <w:r>
              <w:rPr>
                <w:rFonts w:hint="eastAsia"/>
                <w:szCs w:val="20"/>
                <w:lang w:val="en-US" w:eastAsia="zh-CN"/>
              </w:rPr>
              <w:t>2022-10-25</w:t>
            </w:r>
          </w:p>
        </w:tc>
        <w:tc>
          <w:tcPr>
            <w:tcW w:w="4987" w:type="dxa"/>
            <w:noWrap w:val="0"/>
            <w:vAlign w:val="top"/>
          </w:tcPr>
          <w:p>
            <w:pPr>
              <w:adjustRightInd w:val="0"/>
              <w:snapToGrid w:val="0"/>
              <w:spacing w:after="200"/>
              <w:rPr>
                <w:rFonts w:hint="default"/>
                <w:szCs w:val="20"/>
                <w:lang w:val="en-US" w:eastAsia="zh-CN"/>
              </w:rPr>
            </w:pPr>
            <w:r>
              <w:rPr>
                <w:rFonts w:hint="eastAsia"/>
                <w:szCs w:val="20"/>
                <w:lang w:val="en-US" w:eastAsia="zh-CN"/>
              </w:rPr>
              <w:t>遥信/遥测/参数实时数据推送时标修改</w:t>
            </w:r>
            <w:bookmarkStart w:id="78" w:name="_GoBack"/>
            <w:bookmarkEnd w:id="78"/>
          </w:p>
        </w:tc>
        <w:tc>
          <w:tcPr>
            <w:tcW w:w="1326" w:type="dxa"/>
            <w:noWrap w:val="0"/>
            <w:vAlign w:val="top"/>
          </w:tcPr>
          <w:p>
            <w:pPr>
              <w:adjustRightInd w:val="0"/>
              <w:snapToGrid w:val="0"/>
              <w:spacing w:after="200"/>
              <w:jc w:val="center"/>
              <w:rPr>
                <w:rFonts w:hint="default"/>
                <w:szCs w:val="20"/>
                <w:lang w:val="en-US" w:eastAsia="zh-CN"/>
              </w:rPr>
            </w:pPr>
            <w:r>
              <w:rPr>
                <w:rFonts w:hint="eastAsia"/>
                <w:szCs w:val="20"/>
                <w:lang w:val="en-US" w:eastAsia="zh-CN"/>
              </w:rPr>
              <w:t>韦庭</w:t>
            </w:r>
          </w:p>
        </w:tc>
      </w:tr>
    </w:tbl>
    <w:p/>
    <w:p>
      <w:pPr>
        <w:rPr>
          <w:rFonts w:hint="eastAsia"/>
        </w:rPr>
      </w:pPr>
      <w:r>
        <w:rPr>
          <w:rFonts w:hint="eastAsia" w:eastAsia="黑体"/>
          <w:b/>
          <w:sz w:val="44"/>
          <w:szCs w:val="24"/>
        </w:rPr>
        <w:br w:type="page"/>
      </w:r>
    </w:p>
    <w:p>
      <w:pPr>
        <w:pStyle w:val="19"/>
        <w:keepNext w:val="0"/>
        <w:keepLines w:val="0"/>
        <w:pageBreakBefore w:val="0"/>
        <w:widowControl w:val="0"/>
        <w:kinsoku/>
        <w:wordWrap/>
        <w:overflowPunct/>
        <w:topLinePunct w:val="0"/>
        <w:autoSpaceDE/>
        <w:autoSpaceDN/>
        <w:bidi w:val="0"/>
        <w:adjustRightInd/>
        <w:snapToGrid/>
        <w:spacing w:after="313" w:afterLines="100"/>
        <w:textAlignment w:val="auto"/>
        <w:outlineLvl w:val="0"/>
        <w:rPr>
          <w:rFonts w:hint="eastAsia"/>
        </w:rPr>
      </w:pPr>
      <w:bookmarkStart w:id="10" w:name="_Toc28111"/>
      <w:bookmarkStart w:id="11" w:name="_Toc29790"/>
      <w:bookmarkStart w:id="12" w:name="_Toc29870"/>
      <w:r>
        <w:rPr>
          <w:rFonts w:hint="eastAsia"/>
        </w:rPr>
        <w:t>物联云</w:t>
      </w:r>
      <w:r>
        <w:rPr>
          <w:rFonts w:hint="eastAsia"/>
          <w:lang w:val="en-US" w:eastAsia="zh-CN"/>
        </w:rPr>
        <w:t>MQTT对外</w:t>
      </w:r>
      <w:r>
        <w:rPr>
          <w:rFonts w:hint="eastAsia"/>
        </w:rPr>
        <w:t>协议定义</w:t>
      </w:r>
      <w:bookmarkEnd w:id="10"/>
      <w:bookmarkEnd w:id="11"/>
      <w:bookmarkEnd w:id="12"/>
    </w:p>
    <w:p>
      <w:pPr>
        <w:pStyle w:val="2"/>
        <w:rPr>
          <w:rFonts w:hint="eastAsia"/>
        </w:rPr>
      </w:pPr>
      <w:bookmarkStart w:id="13" w:name="_Toc1931"/>
      <w:bookmarkStart w:id="14" w:name="_Toc18481"/>
      <w:r>
        <w:rPr>
          <w:rFonts w:hint="eastAsia"/>
        </w:rPr>
        <w:t>系统整体架构</w:t>
      </w:r>
      <w:bookmarkEnd w:id="13"/>
      <w:bookmarkEnd w:id="14"/>
    </w:p>
    <w:p>
      <w:pPr>
        <w:ind w:firstLine="420"/>
        <w:rPr>
          <w:rFonts w:hint="eastAsia"/>
        </w:rPr>
      </w:pPr>
      <w:r>
        <w:rPr>
          <w:rFonts w:hint="eastAsia"/>
        </w:rPr>
        <w:t>整体系统包括云平台与设备端两部分，云平台负责数据存储、转发、分析；设备端负责数据采集、上送给云平台，系统整体架构如下图所示：</w:t>
      </w:r>
    </w:p>
    <w:p>
      <w:pPr>
        <w:jc w:val="center"/>
        <w:rPr>
          <w:rFonts w:hint="eastAsia"/>
        </w:rPr>
      </w:pPr>
      <w:r>
        <w:rPr>
          <w:rFonts w:hint="eastAsia"/>
        </w:rPr>
        <w:object>
          <v:shape id="_x0000_i1025" o:spt="75" type="#_x0000_t75" style="height:343.75pt;width:386.6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pPr>
        <w:pStyle w:val="2"/>
        <w:bidi w:val="0"/>
        <w:rPr>
          <w:rFonts w:hint="eastAsia"/>
        </w:rPr>
      </w:pPr>
      <w:bookmarkStart w:id="15" w:name="_Toc22441"/>
      <w:r>
        <w:rPr>
          <w:rFonts w:hint="eastAsia"/>
          <w:lang w:val="en-US" w:eastAsia="zh-CN"/>
        </w:rPr>
        <w:t>crc校验码计算方法（java版本）</w:t>
      </w:r>
      <w:bookmarkEnd w:id="15"/>
    </w:p>
    <w:p>
      <w:pPr>
        <w:ind w:firstLine="420"/>
        <w:rPr>
          <w:rFonts w:hint="default" w:eastAsia="宋体"/>
          <w:lang w:val="en-US" w:eastAsia="zh-CN"/>
        </w:rPr>
      </w:pPr>
      <w:r>
        <w:rPr>
          <w:rFonts w:hint="default" w:eastAsia="宋体"/>
          <w:lang w:val="en-US" w:eastAsia="zh-CN"/>
        </w:rPr>
        <w:object>
          <v:shape id="_x0000_i1026"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6" DrawAspect="Icon" ObjectID="_1468075726" r:id="rId9">
            <o:LockedField>false</o:LockedField>
          </o:OLEObject>
        </w:object>
      </w:r>
    </w:p>
    <w:p>
      <w:pPr>
        <w:pStyle w:val="2"/>
        <w:bidi w:val="0"/>
        <w:rPr>
          <w:rFonts w:hint="eastAsia"/>
          <w:lang w:val="en-US" w:eastAsia="zh-CN"/>
        </w:rPr>
      </w:pPr>
      <w:bookmarkStart w:id="16" w:name="_Toc24413"/>
      <w:r>
        <w:rPr>
          <w:rFonts w:hint="eastAsia"/>
          <w:lang w:val="en-US" w:eastAsia="zh-CN"/>
        </w:rPr>
        <w:t>MQTT设备上行</w:t>
      </w:r>
      <w:bookmarkEnd w:id="16"/>
    </w:p>
    <w:p>
      <w:pPr>
        <w:ind w:firstLine="420" w:firstLineChars="0"/>
        <w:rPr>
          <w:rFonts w:hint="default"/>
          <w:lang w:val="en-US" w:eastAsia="zh-CN"/>
        </w:rPr>
      </w:pPr>
      <w:r>
        <w:rPr>
          <w:rFonts w:hint="eastAsia"/>
          <w:lang w:val="en-US" w:eastAsia="zh-CN"/>
        </w:rPr>
        <w:t>设备上行表示设备的数据上送。</w:t>
      </w:r>
    </w:p>
    <w:p>
      <w:pPr>
        <w:pStyle w:val="3"/>
        <w:bidi w:val="0"/>
        <w:rPr>
          <w:rFonts w:hint="default"/>
          <w:lang w:val="en-US" w:eastAsia="zh-CN"/>
        </w:rPr>
      </w:pPr>
      <w:bookmarkStart w:id="17" w:name="_Toc12315"/>
      <w:r>
        <w:rPr>
          <w:rFonts w:hint="eastAsia"/>
          <w:lang w:val="en-US" w:eastAsia="zh-CN"/>
        </w:rPr>
        <w:t>云平台接收设备消息格式</w:t>
      </w:r>
      <w:bookmarkEnd w:id="17"/>
    </w:p>
    <w:p>
      <w:pPr>
        <w:ind w:firstLine="420" w:firstLineChars="0"/>
        <w:rPr>
          <w:rFonts w:ascii="Helvetica" w:hAnsi="Helvetica" w:eastAsia="Helvetica" w:cs="Helvetica"/>
          <w:b w:val="0"/>
          <w:i w:val="0"/>
          <w:caps w:val="0"/>
          <w:color w:val="333333"/>
          <w:spacing w:val="0"/>
          <w:sz w:val="21"/>
          <w:szCs w:val="21"/>
          <w:shd w:val="clear" w:color="auto" w:fill="FFFFFF"/>
        </w:rPr>
      </w:pPr>
      <w:r>
        <w:rPr>
          <w:rFonts w:hint="eastAsia"/>
          <w:lang w:val="en-US" w:eastAsia="zh-CN"/>
        </w:rPr>
        <w:t>主题：iot/rx/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resultYx</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r>
        <w:rPr>
          <w:rFonts w:hint="eastAsia" w:ascii="Helvetica" w:hAnsi="Helvetica" w:eastAsia="宋体" w:cs="Helvetica"/>
          <w:b w:val="0"/>
          <w:i w:val="0"/>
          <w:caps w:val="0"/>
          <w:color w:val="333333"/>
          <w:spacing w:val="0"/>
          <w:sz w:val="21"/>
          <w:szCs w:val="21"/>
          <w:shd w:val="clear" w:color="auto" w:fill="FFFFFF"/>
          <w:lang w:val="en-US" w:eastAsia="zh-CN"/>
        </w:rPr>
        <w:t xml:space="preserve">rx 表示接收设备数据 </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AppKey</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表示推送的单位的唯一标识码，为字符串，如： Feisjy20190507</w:t>
      </w:r>
    </w:p>
    <w:p>
      <w:pPr>
        <w:ind w:firstLine="420" w:firstLineChars="0"/>
        <w:rPr>
          <w:rFonts w:hint="eastAsia"/>
          <w:lang w:val="en-US" w:eastAsia="zh-CN"/>
        </w:rPr>
      </w:pPr>
      <w:r>
        <w:rPr>
          <w:rFonts w:hint="eastAsia"/>
          <w:lang w:val="en-US" w:eastAsia="zh-CN"/>
        </w:rPr>
        <w:t>以下的</w:t>
      </w:r>
      <w:r>
        <w:rPr>
          <w:rFonts w:hint="eastAsia"/>
        </w:rPr>
        <w:t>${</w:t>
      </w:r>
      <w:r>
        <w:rPr>
          <w:rFonts w:hint="eastAsia"/>
          <w:lang w:val="en-US" w:eastAsia="zh-CN"/>
        </w:rPr>
        <w:t>ID</w:t>
      </w:r>
      <w:r>
        <w:rPr>
          <w:rFonts w:hint="eastAsia"/>
        </w:rPr>
        <w:t>}</w:t>
      </w:r>
      <w:r>
        <w:rPr>
          <w:rFonts w:hint="eastAsia"/>
          <w:lang w:val="en-US" w:eastAsia="zh-CN"/>
        </w:rPr>
        <w:t>为云平台设备通讯地址，设备唯一标识码，为字符串，如：T0001</w:t>
      </w:r>
    </w:p>
    <w:p>
      <w:pPr>
        <w:ind w:firstLine="420" w:firstLineChars="0"/>
        <w:rPr>
          <w:rFonts w:hint="eastAsia" w:ascii="Helvetica" w:hAnsi="Helvetica" w:eastAsia="宋体" w:cs="Helvetica"/>
          <w:b w:val="0"/>
          <w:i w:val="0"/>
          <w:caps w:val="0"/>
          <w:color w:val="333333"/>
          <w:spacing w:val="0"/>
          <w:sz w:val="21"/>
          <w:szCs w:val="21"/>
          <w:shd w:val="clear" w:color="auto" w:fill="FFFFFF"/>
          <w:lang w:val="en-US" w:eastAsia="zh-CN"/>
        </w:rPr>
      </w:pPr>
      <w:r>
        <w:rPr>
          <w:rFonts w:hint="eastAsia"/>
          <w:lang w:val="en-US" w:eastAsia="zh-CN"/>
        </w:rPr>
        <w:t>最后的</w:t>
      </w:r>
      <w:r>
        <w:rPr>
          <w:rFonts w:ascii="Helvetica" w:hAnsi="Helvetica" w:eastAsia="Helvetica" w:cs="Helvetica"/>
          <w:b w:val="0"/>
          <w:i w:val="0"/>
          <w:caps w:val="0"/>
          <w:color w:val="333333"/>
          <w:spacing w:val="0"/>
          <w:sz w:val="21"/>
          <w:szCs w:val="21"/>
          <w:shd w:val="clear" w:color="auto" w:fill="FFFFFF"/>
        </w:rPr>
        <w:t>resultYx</w:t>
      </w:r>
      <w:r>
        <w:rPr>
          <w:rFonts w:hint="eastAsia" w:ascii="Helvetica" w:hAnsi="Helvetica" w:eastAsia="宋体" w:cs="Helvetica"/>
          <w:b w:val="0"/>
          <w:i w:val="0"/>
          <w:caps w:val="0"/>
          <w:color w:val="333333"/>
          <w:spacing w:val="0"/>
          <w:sz w:val="21"/>
          <w:szCs w:val="21"/>
          <w:shd w:val="clear" w:color="auto" w:fill="FFFFFF"/>
          <w:lang w:val="en-US" w:eastAsia="zh-CN"/>
        </w:rPr>
        <w:t>表示不同数据类别；</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p>
    <w:p>
      <w:pPr>
        <w:ind w:firstLine="420" w:firstLineChars="0"/>
        <w:rPr>
          <w:rFonts w:hint="default" w:ascii="Helvetica" w:hAnsi="Helvetica" w:eastAsia="Helvetica" w:cs="Helvetica"/>
          <w:b w:val="0"/>
          <w:i w:val="0"/>
          <w:caps w:val="0"/>
          <w:color w:val="333333"/>
          <w:spacing w:val="0"/>
          <w:sz w:val="21"/>
          <w:szCs w:val="21"/>
          <w:shd w:val="clear" w:color="auto" w:fill="FFFFFF"/>
          <w:lang w:val="en-US" w:eastAsia="zh-CN"/>
        </w:rPr>
      </w:pPr>
      <w:r>
        <w:rPr>
          <w:rFonts w:hint="eastAsia"/>
          <w:lang w:val="en-US" w:eastAsia="zh-CN"/>
        </w:rPr>
        <w:t>完整示例主题：iot/rx/</w:t>
      </w:r>
      <w:r>
        <w:rPr>
          <w:rFonts w:hint="eastAsia" w:ascii="Helvetica" w:hAnsi="Helvetica" w:eastAsia="宋体" w:cs="Helvetica"/>
          <w:b w:val="0"/>
          <w:i w:val="0"/>
          <w:caps w:val="0"/>
          <w:color w:val="333333"/>
          <w:spacing w:val="0"/>
          <w:sz w:val="21"/>
          <w:szCs w:val="21"/>
          <w:shd w:val="clear" w:color="auto" w:fill="FFFFFF"/>
          <w:lang w:val="en-US" w:eastAsia="zh-CN"/>
        </w:rPr>
        <w:t>LiuGang20190507</w:t>
      </w:r>
      <w:r>
        <w:rPr>
          <w:rFonts w:hint="eastAsia"/>
        </w:rPr>
        <w:t>/</w:t>
      </w:r>
      <w:r>
        <w:rPr>
          <w:rFonts w:hint="eastAsia"/>
          <w:lang w:val="en-US" w:eastAsia="zh-CN"/>
        </w:rPr>
        <w:t>T0001</w:t>
      </w:r>
      <w:r>
        <w:rPr>
          <w:rFonts w:hint="eastAsia"/>
        </w:rPr>
        <w:t>/</w:t>
      </w:r>
      <w:r>
        <w:rPr>
          <w:rFonts w:ascii="Helvetica" w:hAnsi="Helvetica" w:eastAsia="Helvetica" w:cs="Helvetica"/>
          <w:b w:val="0"/>
          <w:i w:val="0"/>
          <w:caps w:val="0"/>
          <w:color w:val="333333"/>
          <w:spacing w:val="0"/>
          <w:sz w:val="21"/>
          <w:szCs w:val="21"/>
          <w:shd w:val="clear" w:color="auto" w:fill="FFFFFF"/>
        </w:rPr>
        <w:t>resultYx</w:t>
      </w:r>
    </w:p>
    <w:p>
      <w:pPr>
        <w:ind w:firstLine="420" w:firstLineChars="0"/>
        <w:rPr>
          <w:rFonts w:hint="default"/>
          <w:lang w:val="en-US" w:eastAsia="zh-CN"/>
        </w:rPr>
      </w:pPr>
      <w:r>
        <w:rPr>
          <w:rFonts w:hint="eastAsia"/>
          <w:lang w:val="en-US" w:eastAsia="zh-CN"/>
        </w:rPr>
        <w:t>内容：以json为解析格式。</w:t>
      </w:r>
    </w:p>
    <w:p>
      <w:pPr>
        <w:pStyle w:val="3"/>
        <w:bidi w:val="0"/>
        <w:rPr>
          <w:rFonts w:hint="eastAsia"/>
          <w:lang w:val="en-US" w:eastAsia="zh-CN"/>
        </w:rPr>
      </w:pPr>
      <w:bookmarkStart w:id="18" w:name="_Toc10178"/>
      <w:r>
        <w:rPr>
          <w:rFonts w:hint="eastAsia"/>
          <w:lang w:val="en-US" w:eastAsia="zh-CN"/>
        </w:rPr>
        <w:t>设备登陆认证</w:t>
      </w:r>
      <w:bookmarkEnd w:id="18"/>
    </w:p>
    <w:p>
      <w:pPr>
        <w:pStyle w:val="4"/>
        <w:bidi w:val="0"/>
        <w:rPr>
          <w:rFonts w:hint="default"/>
          <w:lang w:val="en-US" w:eastAsia="zh-CN"/>
        </w:rPr>
      </w:pPr>
      <w:bookmarkStart w:id="19" w:name="_Toc24277"/>
      <w:r>
        <w:rPr>
          <w:rFonts w:hint="eastAsia"/>
          <w:lang w:val="en-US" w:eastAsia="zh-CN"/>
        </w:rPr>
        <w:t>设备登陆流程</w:t>
      </w:r>
      <w:bookmarkEnd w:id="19"/>
    </w:p>
    <w:p>
      <w:pPr>
        <w:jc w:val="center"/>
        <w:rPr>
          <w:rFonts w:hint="eastAsia"/>
          <w:lang w:val="en-US" w:eastAsia="zh-CN"/>
        </w:rPr>
      </w:pPr>
      <w:r>
        <w:rPr>
          <w:rFonts w:hint="eastAsia"/>
          <w:lang w:val="en-US" w:eastAsia="zh-CN"/>
        </w:rPr>
        <w:object>
          <v:shape id="_x0000_i1027" o:spt="75" type="#_x0000_t75" style="height:147.75pt;width:16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pPr>
        <w:pStyle w:val="4"/>
        <w:bidi w:val="0"/>
        <w:rPr>
          <w:rFonts w:hint="default"/>
          <w:lang w:val="en-US" w:eastAsia="zh-CN"/>
        </w:rPr>
      </w:pPr>
      <w:bookmarkStart w:id="20" w:name="_Toc3192"/>
      <w:r>
        <w:rPr>
          <w:rFonts w:hint="eastAsia"/>
          <w:lang w:val="en-US" w:eastAsia="zh-CN"/>
        </w:rPr>
        <w:t>登陆请求报文</w:t>
      </w:r>
      <w:bookmarkEnd w:id="20"/>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Helvetica" w:cs="Helvetica"/>
                <w:b w:val="0"/>
                <w:i w:val="0"/>
                <w:caps w:val="0"/>
                <w:color w:val="333333"/>
                <w:spacing w:val="0"/>
                <w:sz w:val="21"/>
                <w:szCs w:val="21"/>
                <w:shd w:val="clear" w:color="auto" w:fill="FFFFFF"/>
              </w:rPr>
              <w:t>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lang w:val="en-US" w:eastAsia="zh-CN"/>
              </w:rPr>
            </w:pPr>
            <w:r>
              <w:rPr>
                <w:rFonts w:hint="eastAsia"/>
                <w:lang w:val="en-US" w:eastAsia="zh-CN"/>
              </w:rPr>
              <w:t>{</w:t>
            </w:r>
          </w:p>
          <w:p>
            <w:pPr>
              <w:wordWrap w:val="0"/>
              <w:jc w:val="left"/>
              <w:rPr>
                <w:rFonts w:hint="eastAsia"/>
                <w:lang w:val="en-US" w:eastAsia="zh-CN"/>
              </w:rPr>
            </w:pPr>
            <w:r>
              <w:rPr>
                <w:rFonts w:hint="eastAsia"/>
                <w:lang w:val="en-US" w:eastAsia="zh-CN"/>
              </w:rPr>
              <w:t>"productKey":"test",</w:t>
            </w:r>
          </w:p>
          <w:p>
            <w:pPr>
              <w:wordWrap w:val="0"/>
              <w:jc w:val="left"/>
              <w:rPr>
                <w:rFonts w:hint="eastAsia"/>
                <w:lang w:val="en-US" w:eastAsia="zh-CN"/>
              </w:rPr>
            </w:pPr>
            <w:r>
              <w:rPr>
                <w:rFonts w:hint="eastAsia"/>
                <w:lang w:val="en-US" w:eastAsia="zh-CN"/>
              </w:rPr>
              <w:t>"deviceSecret":"123456",</w:t>
            </w:r>
          </w:p>
          <w:p>
            <w:pPr>
              <w:wordWrap w:val="0"/>
              <w:jc w:val="left"/>
              <w:rPr>
                <w:rFonts w:hint="default"/>
                <w:lang w:val="en-US" w:eastAsia="zh-CN"/>
              </w:rPr>
            </w:pPr>
            <w:r>
              <w:rPr>
                <w:rFonts w:hint="eastAsia"/>
                <w:lang w:val="en-US" w:eastAsia="zh-CN"/>
              </w:rPr>
              <w:t>"status":"ask",</w:t>
            </w:r>
          </w:p>
          <w:p>
            <w:pPr>
              <w:wordWrap w:val="0"/>
              <w:jc w:val="left"/>
              <w:rPr>
                <w:rFonts w:hint="default"/>
                <w:lang w:val="en-US" w:eastAsia="zh-CN"/>
              </w:rPr>
            </w:pPr>
            <w:r>
              <w:rPr>
                <w:rFonts w:hint="eastAsia"/>
                <w:lang w:val="en-US" w:eastAsia="zh-CN"/>
              </w:rPr>
              <w:t>"id":1</w:t>
            </w:r>
          </w:p>
          <w:p>
            <w:pPr>
              <w:wordWrap w:val="0"/>
              <w:jc w:val="left"/>
              <w:rPr>
                <w:rFonts w:hint="eastAsia"/>
                <w:lang w:val="en-US" w:eastAsia="zh-CN"/>
              </w:rPr>
            </w:pPr>
            <w:r>
              <w:rPr>
                <w:rFonts w:hint="eastAsia"/>
                <w:lang w:val="en-US" w:eastAsia="zh-CN"/>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lang w:val="en-US"/>
              </w:rPr>
            </w:pPr>
            <w:r>
              <w:rPr>
                <w:rFonts w:hint="eastAsia" w:ascii="Times New Roman" w:hAnsi="Times New Roman" w:eastAsia="宋体" w:cs="Times New Roman"/>
                <w:kern w:val="0"/>
                <w:sz w:val="20"/>
                <w:szCs w:val="20"/>
                <w:lang w:val="en-US" w:eastAsia="zh-CN"/>
              </w:rPr>
              <w:t>p</w:t>
            </w:r>
            <w:r>
              <w:rPr>
                <w:rFonts w:hint="eastAsia" w:ascii="Times New Roman" w:hAnsi="Times New Roman" w:eastAsia="宋体" w:cs="Times New Roman"/>
                <w:kern w:val="0"/>
                <w:sz w:val="20"/>
                <w:szCs w:val="20"/>
              </w:rPr>
              <w:t>roductKey</w:t>
            </w:r>
            <w:r>
              <w:rPr>
                <w:rFonts w:hint="eastAsia"/>
                <w:lang w:val="en-US" w:eastAsia="zh-CN"/>
              </w:rPr>
              <w:t>表示</w:t>
            </w:r>
            <w:r>
              <w:rPr>
                <w:rFonts w:hint="eastAsia" w:ascii="Helvetica" w:hAnsi="Helvetica" w:eastAsia="宋体" w:cs="Helvetica"/>
                <w:color w:val="252B3A"/>
                <w:kern w:val="0"/>
                <w:sz w:val="21"/>
                <w:szCs w:val="21"/>
                <w:shd w:val="clear" w:color="auto" w:fill="FFFFFF"/>
                <w:lang w:val="en-US" w:eastAsia="zh-CN"/>
              </w:rPr>
              <w:t>产品KEY</w:t>
            </w:r>
            <w:r>
              <w:rPr>
                <w:rFonts w:hint="eastAsia" w:ascii="Helvetica" w:hAnsi="Helvetica" w:cs="Helvetica"/>
                <w:color w:val="252B3A"/>
                <w:kern w:val="0"/>
                <w:sz w:val="21"/>
                <w:szCs w:val="21"/>
                <w:shd w:val="clear" w:color="auto" w:fill="FFFFFF"/>
                <w:lang w:val="en-US" w:eastAsia="zh-CN"/>
              </w:rPr>
              <w:t>，可在iot平台产品详情中查看</w:t>
            </w:r>
            <w:r>
              <w:rPr>
                <w:rFonts w:hint="eastAsia"/>
                <w:lang w:val="en-US" w:eastAsia="zh-CN"/>
              </w:rPr>
              <w:t>，deviceSecret表示</w:t>
            </w:r>
            <w:r>
              <w:rPr>
                <w:rFonts w:ascii="Helvetica" w:hAnsi="Helvetica" w:eastAsia="宋体" w:cs="Helvetica"/>
                <w:color w:val="252B3A"/>
                <w:kern w:val="0"/>
                <w:sz w:val="21"/>
                <w:szCs w:val="21"/>
                <w:shd w:val="clear" w:color="auto" w:fill="FFFFFF"/>
              </w:rPr>
              <w:t>设备密钥</w:t>
            </w:r>
            <w:r>
              <w:rPr>
                <w:rFonts w:hint="eastAsia"/>
                <w:lang w:val="en-US" w:eastAsia="zh-CN"/>
              </w:rPr>
              <w:t>，设备上电后第一次连接，需要发登陆认证，status表示当前的阶段，ask表示发起，req表示平台回复，fin表示设备确认完成登陆操作；id表示一个随机整数，每次登陆时，随机创建。</w:t>
            </w:r>
          </w:p>
        </w:tc>
      </w:tr>
    </w:tbl>
    <w:p>
      <w:pPr>
        <w:pStyle w:val="4"/>
        <w:bidi w:val="0"/>
        <w:rPr>
          <w:rFonts w:hint="default"/>
          <w:lang w:val="en-US" w:eastAsia="zh-CN"/>
        </w:rPr>
      </w:pPr>
      <w:bookmarkStart w:id="21" w:name="_Toc17449"/>
      <w:r>
        <w:rPr>
          <w:rFonts w:hint="eastAsia"/>
          <w:lang w:val="en-US" w:eastAsia="zh-CN"/>
        </w:rPr>
        <w:t>完成登陆确认报文</w:t>
      </w:r>
      <w:bookmarkEnd w:id="21"/>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Helvetica" w:cs="Helvetica"/>
                <w:b w:val="0"/>
                <w:i w:val="0"/>
                <w:caps w:val="0"/>
                <w:color w:val="333333"/>
                <w:spacing w:val="0"/>
                <w:sz w:val="21"/>
                <w:szCs w:val="21"/>
                <w:shd w:val="clear" w:color="auto" w:fill="FFFFFF"/>
              </w:rPr>
              <w:t>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lang w:val="en-US" w:eastAsia="zh-CN"/>
              </w:rPr>
            </w:pPr>
            <w:r>
              <w:rPr>
                <w:rFonts w:hint="eastAsia"/>
              </w:rPr>
              <w:t>{</w:t>
            </w:r>
          </w:p>
          <w:p>
            <w:pPr>
              <w:wordWrap w:val="0"/>
              <w:jc w:val="left"/>
              <w:rPr>
                <w:rFonts w:hint="default"/>
                <w:lang w:val="en-US" w:eastAsia="zh-CN"/>
              </w:rPr>
            </w:pPr>
            <w:r>
              <w:rPr>
                <w:rFonts w:hint="eastAsia"/>
                <w:lang w:val="en-US" w:eastAsia="zh-CN"/>
              </w:rPr>
              <w:t>"status":"fin",</w:t>
            </w:r>
          </w:p>
          <w:p>
            <w:pPr>
              <w:wordWrap w:val="0"/>
              <w:jc w:val="left"/>
              <w:rPr>
                <w:rFonts w:hint="default"/>
                <w:lang w:val="en-US" w:eastAsia="zh-CN"/>
              </w:rPr>
            </w:pPr>
            <w:r>
              <w:rPr>
                <w:rFonts w:hint="eastAsia"/>
                <w:lang w:val="en-US" w:eastAsia="zh-CN"/>
              </w:rPr>
              <w:t>"id":3</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lang w:val="en-US"/>
              </w:rPr>
            </w:pPr>
            <w:r>
              <w:rPr>
                <w:rFonts w:hint="eastAsia"/>
                <w:lang w:val="en-US" w:eastAsia="zh-CN"/>
              </w:rPr>
              <w:t>user表示登陆用户名，pwd表示登陆密码，设备上电后第一次连接，需要发登陆认证，status表示当前的阶段，ask表示发起，req表示平台回复，fin表示设备确认完成登陆操作；id表示一个随机整数，每次登陆时，随机创建。</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4"/>
        <w:bidi w:val="0"/>
        <w:rPr>
          <w:rFonts w:hint="default"/>
          <w:lang w:val="en-US" w:eastAsia="zh-CN"/>
        </w:rPr>
      </w:pPr>
      <w:bookmarkStart w:id="22" w:name="_Toc28600"/>
      <w:r>
        <w:rPr>
          <w:rFonts w:hint="eastAsia"/>
          <w:lang w:val="en-US" w:eastAsia="zh-CN"/>
        </w:rPr>
        <w:t>设备登出报文</w:t>
      </w:r>
      <w:bookmarkEnd w:id="22"/>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Helvetica" w:cs="Helvetica"/>
                <w:b w:val="0"/>
                <w:i w:val="0"/>
                <w:caps w:val="0"/>
                <w:color w:val="333333"/>
                <w:spacing w:val="0"/>
                <w:sz w:val="21"/>
                <w:szCs w:val="21"/>
                <w:shd w:val="clear" w:color="auto" w:fill="FFFFFF"/>
              </w:rPr>
              <w:t>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lang w:val="en-US" w:eastAsia="zh-CN"/>
              </w:rPr>
            </w:pPr>
            <w:r>
              <w:rPr>
                <w:rFonts w:hint="eastAsia"/>
              </w:rPr>
              <w:t>{</w:t>
            </w:r>
          </w:p>
          <w:p>
            <w:pPr>
              <w:wordWrap w:val="0"/>
              <w:jc w:val="left"/>
              <w:rPr>
                <w:rFonts w:hint="default"/>
                <w:lang w:val="en-US" w:eastAsia="zh-CN"/>
              </w:rPr>
            </w:pPr>
            <w:r>
              <w:rPr>
                <w:rFonts w:hint="eastAsia"/>
                <w:lang w:val="en-US" w:eastAsia="zh-CN"/>
              </w:rPr>
              <w:t>"status":"out",</w:t>
            </w:r>
          </w:p>
          <w:p>
            <w:pPr>
              <w:wordWrap w:val="0"/>
              <w:jc w:val="left"/>
              <w:rPr>
                <w:rFonts w:hint="default"/>
                <w:lang w:val="en-US" w:eastAsia="zh-CN"/>
              </w:rPr>
            </w:pPr>
            <w:r>
              <w:rPr>
                <w:rFonts w:hint="eastAsia"/>
                <w:lang w:val="en-US" w:eastAsia="zh-CN"/>
              </w:rPr>
              <w:t>"id":4</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lang w:val="en-US"/>
              </w:rPr>
            </w:pPr>
            <w:r>
              <w:rPr>
                <w:rFonts w:hint="eastAsia"/>
                <w:lang w:val="en-US" w:eastAsia="zh-CN"/>
              </w:rPr>
              <w:t>status表示当前的阶段，out表示登出；id表示一个随机整数，随机创建。设备端可在连接mqtt时添加遗嘱消息（Will Message）配置，主题和内容如上，当客户端连接中断后mqtt服务端会自动发送登出消息。平台收到该消息后会将设备置为离线状态。</w:t>
            </w:r>
          </w:p>
        </w:tc>
      </w:tr>
    </w:tbl>
    <w:p>
      <w:pPr>
        <w:pStyle w:val="3"/>
        <w:bidi w:val="0"/>
        <w:rPr>
          <w:rFonts w:hint="eastAsia"/>
          <w:lang w:val="en-US" w:eastAsia="zh-CN"/>
        </w:rPr>
      </w:pPr>
      <w:bookmarkStart w:id="23" w:name="_Toc30679"/>
      <w:r>
        <w:rPr>
          <w:rFonts w:hint="eastAsia"/>
          <w:lang w:val="en-US" w:eastAsia="zh-CN"/>
        </w:rPr>
        <w:t>设备模型(暂未实现)</w:t>
      </w:r>
      <w:bookmarkEnd w:id="23"/>
    </w:p>
    <w:p>
      <w:pPr>
        <w:pStyle w:val="5"/>
        <w:rPr>
          <w:rFonts w:hint="eastAsia"/>
        </w:rPr>
      </w:pPr>
      <w:bookmarkStart w:id="24" w:name="_Toc526"/>
      <w:r>
        <w:rPr>
          <w:rFonts w:hint="eastAsia"/>
        </w:rPr>
        <w:t>召唤数据模型=04</w:t>
      </w:r>
      <w:bookmarkEnd w:id="24"/>
    </w:p>
    <w:p>
      <w:pPr>
        <w:pStyle w:val="6"/>
        <w:rPr>
          <w:rFonts w:hint="eastAsia"/>
        </w:rPr>
      </w:pPr>
      <w:r>
        <w:rPr>
          <w:rFonts w:hint="eastAsia"/>
        </w:rPr>
        <w:t>功能：第一次设备接入平台，通过召唤设备数据模型实现设备遥测、遥信、遥控的自动创建。</w:t>
      </w:r>
    </w:p>
    <w:p>
      <w:pPr>
        <w:pStyle w:val="8"/>
        <w:rPr>
          <w:rFonts w:hint="eastAsia"/>
        </w:rPr>
      </w:pPr>
      <w:bookmarkStart w:id="25" w:name="_Toc31429"/>
      <w:r>
        <w:rPr>
          <w:rFonts w:hint="eastAsia"/>
        </w:rPr>
        <w:t>报文格式：</w:t>
      </w:r>
      <w:bookmarkEnd w:id="25"/>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lang w:val="en-US" w:eastAsia="zh-CN"/>
              </w:rPr>
              <w:t>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r>
              <w:t>"</w:t>
            </w:r>
            <w:r>
              <w:rPr>
                <w:rFonts w:hint="eastAsia"/>
              </w:rPr>
              <w:t>longitude</w:t>
            </w:r>
            <w:r>
              <w:t>":"</w:t>
            </w:r>
            <w:r>
              <w:rPr>
                <w:rFonts w:hint="eastAsia"/>
              </w:rPr>
              <w:t>114.0540924072</w:t>
            </w:r>
            <w:r>
              <w:t xml:space="preserve">", </w:t>
            </w:r>
          </w:p>
          <w:p>
            <w:pPr>
              <w:wordWrap w:val="0"/>
              <w:jc w:val="left"/>
              <w:rPr>
                <w:rFonts w:hint="eastAsia" w:eastAsia="宋体"/>
                <w:lang w:val="en-US" w:eastAsia="zh-CN"/>
              </w:rPr>
            </w:pPr>
            <w:r>
              <w:rPr>
                <w:rFonts w:hint="eastAsia"/>
              </w:rPr>
              <w:t>"</w:t>
            </w:r>
            <w:r>
              <w:rPr>
                <w:rFonts w:hint="eastAsia"/>
                <w:lang w:val="en-US" w:eastAsia="zh-CN"/>
              </w:rPr>
              <w:t>latitude</w:t>
            </w:r>
            <w:r>
              <w:rPr>
                <w:rFonts w:hint="eastAsia"/>
              </w:rPr>
              <w:t>":"</w:t>
            </w:r>
            <w:r>
              <w:rPr>
                <w:rFonts w:hint="eastAsia"/>
                <w:lang w:val="en-US" w:eastAsia="zh-CN"/>
              </w:rPr>
              <w:t>22.6601314545</w:t>
            </w:r>
            <w:r>
              <w:rPr>
                <w:rFonts w:hint="eastAsia"/>
              </w:rPr>
              <w:t>"</w:t>
            </w:r>
            <w:r>
              <w:rPr>
                <w:rFonts w:hint="eastAsia"/>
                <w:lang w:val="en-US" w:eastAsia="zh-CN"/>
              </w:rPr>
              <w:t>,</w:t>
            </w:r>
          </w:p>
          <w:p>
            <w:pPr>
              <w:wordWrap w:val="0"/>
              <w:jc w:val="left"/>
              <w:rPr>
                <w:rFonts w:hint="eastAsia"/>
              </w:rPr>
            </w:pPr>
          </w:p>
          <w:p>
            <w:pPr>
              <w:wordWrap w:val="0"/>
              <w:jc w:val="left"/>
              <w:rPr>
                <w:rFonts w:hint="eastAsia"/>
              </w:rPr>
            </w:pPr>
            <w:r>
              <w:rPr>
                <w:rFonts w:hint="eastAsia"/>
              </w:rPr>
              <w:t>"</w:t>
            </w:r>
            <w:r>
              <w:rPr>
                <w:rFonts w:hint="eastAsia"/>
                <w:lang w:val="en-US" w:eastAsia="zh-CN"/>
              </w:rPr>
              <w:t>yxList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"name":"电磁阀","</w:t>
            </w:r>
            <w:r>
              <w:rPr>
                <w:rFonts w:hint="eastAsia"/>
                <w:lang w:val="en-US" w:eastAsia="zh-CN"/>
              </w:rPr>
              <w:t>type</w:t>
            </w:r>
            <w:r>
              <w:rPr>
                <w:rFonts w:hint="eastAsia"/>
              </w:rPr>
              <w:t>":"</w:t>
            </w:r>
            <w:r>
              <w:rPr>
                <w:rFonts w:hint="eastAsia" w:ascii="宋体" w:hAnsi="宋体" w:cs="宋体"/>
                <w:kern w:val="0"/>
                <w:szCs w:val="21"/>
              </w:rPr>
              <w:t>bool</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"name":"气泵","</w:t>
            </w:r>
            <w:r>
              <w:rPr>
                <w:rFonts w:hint="eastAsia"/>
                <w:lang w:val="en-US" w:eastAsia="zh-CN"/>
              </w:rPr>
              <w:t>type</w:t>
            </w:r>
            <w:r>
              <w:rPr>
                <w:rFonts w:hint="eastAsia"/>
              </w:rPr>
              <w:t>":"</w:t>
            </w:r>
            <w:r>
              <w:rPr>
                <w:rFonts w:hint="eastAsia" w:ascii="宋体" w:hAnsi="宋体" w:cs="宋体"/>
                <w:kern w:val="0"/>
                <w:szCs w:val="21"/>
              </w:rPr>
              <w:t>bool</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ycList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w:t>
            </w:r>
            <w:r>
              <w:rPr>
                <w:rFonts w:hint="eastAsia"/>
                <w:lang w:val="en-US" w:eastAsia="zh-CN"/>
              </w:rPr>
              <w:t>温度</w:t>
            </w:r>
            <w:r>
              <w:rPr>
                <w:rFonts w:hint="eastAsia"/>
              </w:rPr>
              <w:t>","</w:t>
            </w:r>
            <w:r>
              <w:rPr>
                <w:rFonts w:hint="eastAsia"/>
                <w:lang w:val="en-US" w:eastAsia="zh-CN"/>
              </w:rPr>
              <w:t>type</w:t>
            </w:r>
            <w:r>
              <w:rPr>
                <w:rFonts w:hint="eastAsia"/>
              </w:rPr>
              <w:t>":"</w:t>
            </w:r>
            <w:r>
              <w:rPr>
                <w:rFonts w:hint="eastAsia" w:ascii="宋体" w:hAnsi="宋体" w:cs="宋体"/>
                <w:kern w:val="0"/>
                <w:szCs w:val="21"/>
              </w:rPr>
              <w:t>float</w:t>
            </w:r>
            <w:r>
              <w:rPr>
                <w:rFonts w:hint="eastAsia"/>
              </w:rPr>
              <w:t>","</w:t>
            </w:r>
            <w:r>
              <w:rPr>
                <w:rFonts w:hint="eastAsia"/>
                <w:lang w:val="en-US" w:eastAsia="zh-CN"/>
              </w:rPr>
              <w:t>length</w:t>
            </w:r>
            <w:r>
              <w:rPr>
                <w:rFonts w:hint="eastAsia"/>
              </w:rPr>
              <w:t>":</w:t>
            </w:r>
            <w:r>
              <w:rPr>
                <w:rFonts w:hint="eastAsia"/>
                <w:lang w:val="en-US" w:eastAsia="zh-CN"/>
              </w:rPr>
              <w:t>4</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w:t>
            </w:r>
            <w:r>
              <w:rPr>
                <w:rFonts w:hint="eastAsia"/>
                <w:lang w:val="en-US" w:eastAsia="zh-CN"/>
              </w:rPr>
              <w:t>湿度</w:t>
            </w:r>
            <w:r>
              <w:rPr>
                <w:rFonts w:hint="eastAsia"/>
              </w:rPr>
              <w:t>","</w:t>
            </w:r>
            <w:r>
              <w:rPr>
                <w:rFonts w:hint="eastAsia"/>
                <w:lang w:val="en-US" w:eastAsia="zh-CN"/>
              </w:rPr>
              <w:t>type</w:t>
            </w:r>
            <w:r>
              <w:rPr>
                <w:rFonts w:hint="eastAsia"/>
              </w:rPr>
              <w:t>":"</w:t>
            </w:r>
            <w:r>
              <w:rPr>
                <w:rFonts w:hint="eastAsia" w:ascii="宋体" w:hAnsi="宋体" w:cs="宋体"/>
                <w:kern w:val="0"/>
                <w:szCs w:val="21"/>
              </w:rPr>
              <w:t>float</w:t>
            </w:r>
            <w:r>
              <w:rPr>
                <w:rFonts w:hint="eastAsia"/>
              </w:rPr>
              <w:t>","</w:t>
            </w:r>
            <w:r>
              <w:rPr>
                <w:rFonts w:hint="eastAsia"/>
                <w:lang w:val="en-US" w:eastAsia="zh-CN"/>
              </w:rPr>
              <w:t>length</w:t>
            </w:r>
            <w:r>
              <w:rPr>
                <w:rFonts w:hint="eastAsia"/>
              </w:rPr>
              <w:t>":</w:t>
            </w:r>
            <w:r>
              <w:rPr>
                <w:rFonts w:hint="eastAsia"/>
                <w:lang w:val="en-US" w:eastAsia="zh-CN"/>
              </w:rPr>
              <w:t>4</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settingList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w:t>
            </w:r>
            <w:r>
              <w:rPr>
                <w:rFonts w:hint="eastAsia"/>
                <w:lang w:val="en-US" w:eastAsia="zh-CN"/>
              </w:rPr>
              <w:t>定时上送周期</w:t>
            </w:r>
            <w:r>
              <w:rPr>
                <w:rFonts w:hint="eastAsia"/>
              </w:rPr>
              <w:t>","</w:t>
            </w:r>
            <w:r>
              <w:rPr>
                <w:rFonts w:hint="eastAsia"/>
                <w:lang w:val="en-US" w:eastAsia="zh-CN"/>
              </w:rPr>
              <w:t>type</w:t>
            </w:r>
            <w:r>
              <w:rPr>
                <w:rFonts w:hint="eastAsia"/>
              </w:rPr>
              <w:t>":"</w:t>
            </w:r>
            <w:r>
              <w:rPr>
                <w:rFonts w:hint="eastAsia" w:ascii="宋体" w:hAnsi="宋体" w:cs="宋体"/>
                <w:kern w:val="0"/>
                <w:szCs w:val="21"/>
              </w:rPr>
              <w:t>int</w:t>
            </w:r>
            <w:r>
              <w:rPr>
                <w:rFonts w:hint="eastAsia"/>
              </w:rPr>
              <w:t>","</w:t>
            </w:r>
            <w:r>
              <w:rPr>
                <w:rFonts w:hint="eastAsia"/>
                <w:lang w:val="en-US" w:eastAsia="zh-CN"/>
              </w:rPr>
              <w:t>length</w:t>
            </w:r>
            <w:r>
              <w:rPr>
                <w:rFonts w:hint="eastAsia"/>
              </w:rPr>
              <w:t>":</w:t>
            </w:r>
            <w:r>
              <w:rPr>
                <w:rFonts w:hint="eastAsia"/>
                <w:lang w:val="en-US" w:eastAsia="zh-CN"/>
              </w:rPr>
              <w:t>4</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w:t>
            </w:r>
            <w:r>
              <w:rPr>
                <w:rFonts w:hint="eastAsia"/>
                <w:lang w:val="en-US" w:eastAsia="zh-CN"/>
              </w:rPr>
              <w:t>服务器IP</w:t>
            </w:r>
            <w:r>
              <w:rPr>
                <w:rFonts w:hint="eastAsia"/>
              </w:rPr>
              <w:t>","</w:t>
            </w:r>
            <w:r>
              <w:rPr>
                <w:rFonts w:hint="eastAsia"/>
                <w:lang w:val="en-US" w:eastAsia="zh-CN"/>
              </w:rPr>
              <w:t>type</w:t>
            </w:r>
            <w:r>
              <w:rPr>
                <w:rFonts w:hint="eastAsia"/>
              </w:rPr>
              <w:t>":"</w:t>
            </w:r>
            <w:r>
              <w:rPr>
                <w:rFonts w:hint="eastAsia" w:ascii="宋体" w:hAnsi="宋体" w:cs="宋体"/>
                <w:kern w:val="0"/>
                <w:szCs w:val="21"/>
              </w:rPr>
              <w:t>string</w:t>
            </w:r>
            <w:r>
              <w:rPr>
                <w:rFonts w:hint="eastAsia"/>
              </w:rPr>
              <w:t>","</w:t>
            </w:r>
            <w:r>
              <w:rPr>
                <w:rFonts w:hint="eastAsia"/>
                <w:lang w:val="en-US" w:eastAsia="zh-CN"/>
              </w:rPr>
              <w:t>length</w:t>
            </w:r>
            <w:r>
              <w:rPr>
                <w:rFonts w:hint="eastAsia"/>
              </w:rPr>
              <w:t>":</w:t>
            </w:r>
            <w:r>
              <w:rPr>
                <w:rFonts w:hint="eastAsia"/>
                <w:lang w:val="en-US" w:eastAsia="zh-CN"/>
              </w:rPr>
              <w:t>10</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idowControl/>
              <w:jc w:val="left"/>
              <w:rPr>
                <w:rFonts w:hint="eastAsia" w:ascii="宋体" w:hAnsi="宋体" w:cs="宋体"/>
                <w:kern w:val="0"/>
                <w:szCs w:val="21"/>
              </w:rPr>
            </w:pPr>
            <w:r>
              <w:rPr>
                <w:rFonts w:hint="eastAsia" w:ascii="宋体" w:hAnsi="宋体" w:cs="宋体"/>
                <w:kern w:val="0"/>
                <w:szCs w:val="21"/>
              </w:rPr>
              <w:t>数据类型</w:t>
            </w:r>
          </w:p>
          <w:p>
            <w:pPr>
              <w:widowControl/>
              <w:jc w:val="left"/>
              <w:rPr>
                <w:rFonts w:hint="eastAsia" w:ascii="宋体" w:hAnsi="宋体" w:cs="宋体"/>
                <w:kern w:val="0"/>
                <w:szCs w:val="21"/>
              </w:rPr>
            </w:pPr>
            <w:r>
              <w:rPr>
                <w:rFonts w:hint="eastAsia" w:ascii="宋体" w:hAnsi="宋体" w:cs="宋体"/>
                <w:kern w:val="0"/>
                <w:szCs w:val="21"/>
              </w:rPr>
              <w:t>0-bool</w:t>
            </w:r>
          </w:p>
          <w:p>
            <w:pPr>
              <w:widowControl/>
              <w:jc w:val="left"/>
              <w:rPr>
                <w:rFonts w:hint="eastAsia" w:ascii="宋体" w:hAnsi="宋体" w:cs="宋体"/>
                <w:kern w:val="0"/>
                <w:szCs w:val="21"/>
              </w:rPr>
            </w:pPr>
            <w:r>
              <w:rPr>
                <w:rFonts w:hint="eastAsia" w:ascii="宋体" w:hAnsi="宋体" w:cs="宋体"/>
                <w:kern w:val="0"/>
                <w:szCs w:val="21"/>
              </w:rPr>
              <w:t>1-char</w:t>
            </w:r>
          </w:p>
          <w:p>
            <w:pPr>
              <w:widowControl/>
              <w:jc w:val="left"/>
              <w:rPr>
                <w:rFonts w:hint="eastAsia" w:ascii="宋体" w:hAnsi="宋体" w:cs="宋体"/>
                <w:kern w:val="0"/>
                <w:szCs w:val="21"/>
              </w:rPr>
            </w:pPr>
            <w:r>
              <w:rPr>
                <w:rFonts w:hint="eastAsia" w:ascii="宋体" w:hAnsi="宋体" w:cs="宋体"/>
                <w:kern w:val="0"/>
                <w:szCs w:val="21"/>
              </w:rPr>
              <w:t>2-int</w:t>
            </w:r>
          </w:p>
          <w:p>
            <w:pPr>
              <w:widowControl/>
              <w:jc w:val="left"/>
              <w:rPr>
                <w:rFonts w:hint="eastAsia" w:ascii="宋体" w:hAnsi="宋体" w:cs="宋体"/>
                <w:kern w:val="0"/>
                <w:szCs w:val="21"/>
              </w:rPr>
            </w:pPr>
            <w:r>
              <w:rPr>
                <w:rFonts w:hint="eastAsia" w:ascii="宋体" w:hAnsi="宋体" w:cs="宋体"/>
                <w:kern w:val="0"/>
                <w:szCs w:val="21"/>
              </w:rPr>
              <w:t>3-float</w:t>
            </w:r>
          </w:p>
          <w:p>
            <w:pPr>
              <w:widowControl/>
              <w:jc w:val="left"/>
              <w:rPr>
                <w:rFonts w:hint="eastAsia" w:ascii="宋体" w:hAnsi="宋体" w:cs="宋体"/>
                <w:kern w:val="0"/>
                <w:szCs w:val="21"/>
              </w:rPr>
            </w:pPr>
            <w:r>
              <w:rPr>
                <w:rFonts w:hint="eastAsia" w:ascii="宋体" w:hAnsi="宋体" w:cs="宋体"/>
                <w:kern w:val="0"/>
                <w:szCs w:val="21"/>
              </w:rPr>
              <w:t>4-double</w:t>
            </w:r>
          </w:p>
          <w:p>
            <w:pPr>
              <w:jc w:val="left"/>
              <w:rPr>
                <w:rFonts w:hint="default"/>
                <w:lang w:val="en-US"/>
              </w:rPr>
            </w:pPr>
            <w:r>
              <w:rPr>
                <w:rFonts w:hint="eastAsia" w:ascii="宋体" w:hAnsi="宋体" w:cs="宋体"/>
                <w:kern w:val="0"/>
                <w:szCs w:val="21"/>
              </w:rPr>
              <w:t>5-string</w:t>
            </w:r>
          </w:p>
        </w:tc>
      </w:tr>
    </w:tbl>
    <w:p>
      <w:pPr>
        <w:pStyle w:val="6"/>
        <w:rPr>
          <w:rFonts w:hint="eastAsia"/>
        </w:rPr>
      </w:pPr>
    </w:p>
    <w:tbl>
      <w:tblPr>
        <w:tblStyle w:val="13"/>
        <w:tblW w:w="0" w:type="auto"/>
        <w:jc w:val="center"/>
        <w:tblLayout w:type="fixed"/>
        <w:tblCellMar>
          <w:top w:w="0" w:type="dxa"/>
          <w:left w:w="108" w:type="dxa"/>
          <w:bottom w:w="0" w:type="dxa"/>
          <w:right w:w="108" w:type="dxa"/>
        </w:tblCellMar>
      </w:tblPr>
      <w:tblGrid>
        <w:gridCol w:w="445"/>
        <w:gridCol w:w="461"/>
        <w:gridCol w:w="462"/>
        <w:gridCol w:w="465"/>
        <w:gridCol w:w="429"/>
        <w:gridCol w:w="423"/>
        <w:gridCol w:w="343"/>
        <w:gridCol w:w="899"/>
        <w:gridCol w:w="436"/>
        <w:gridCol w:w="480"/>
        <w:gridCol w:w="588"/>
        <w:gridCol w:w="1084"/>
        <w:gridCol w:w="424"/>
        <w:gridCol w:w="421"/>
        <w:gridCol w:w="342"/>
        <w:gridCol w:w="343"/>
        <w:gridCol w:w="342"/>
        <w:gridCol w:w="344"/>
        <w:gridCol w:w="342"/>
        <w:gridCol w:w="345"/>
        <w:gridCol w:w="345"/>
        <w:gridCol w:w="342"/>
        <w:gridCol w:w="435"/>
      </w:tblGrid>
      <w:tr>
        <w:tblPrEx>
          <w:tblCellMar>
            <w:top w:w="0" w:type="dxa"/>
            <w:left w:w="108" w:type="dxa"/>
            <w:bottom w:w="0" w:type="dxa"/>
            <w:right w:w="108" w:type="dxa"/>
          </w:tblCellMar>
        </w:tblPrEx>
        <w:trPr>
          <w:trHeight w:val="1287" w:hRule="atLeast"/>
          <w:jc w:val="center"/>
        </w:trPr>
        <w:tc>
          <w:tcPr>
            <w:tcW w:w="445" w:type="dxa"/>
            <w:tcBorders>
              <w:top w:val="single" w:color="auto" w:sz="8" w:space="0"/>
              <w:left w:val="single" w:color="auto" w:sz="8" w:space="0"/>
              <w:bottom w:val="single" w:color="auto" w:sz="8" w:space="0"/>
              <w:right w:val="single" w:color="auto" w:sz="8" w:space="0"/>
            </w:tcBorders>
            <w:shd w:val="clear" w:color="auto" w:fill="auto"/>
            <w:noWrap w:val="0"/>
            <w:vAlign w:val="center"/>
          </w:tcPr>
          <w:p>
            <w:pPr>
              <w:widowControl/>
              <w:jc w:val="center"/>
              <w:rPr>
                <w:rFonts w:ascii="Calibri" w:hAnsi="Calibri" w:cs="Calibri"/>
                <w:color w:val="FF0000"/>
                <w:kern w:val="0"/>
                <w:szCs w:val="21"/>
              </w:rPr>
            </w:pPr>
            <w:r>
              <w:rPr>
                <w:rFonts w:ascii="Calibri" w:hAnsi="Calibri" w:cs="Calibri"/>
                <w:color w:val="FF0000"/>
                <w:kern w:val="0"/>
                <w:szCs w:val="21"/>
              </w:rPr>
              <w:t>0</w:t>
            </w:r>
          </w:p>
        </w:tc>
        <w:tc>
          <w:tcPr>
            <w:tcW w:w="461" w:type="dxa"/>
            <w:tcBorders>
              <w:top w:val="single" w:color="auto" w:sz="8" w:space="0"/>
              <w:left w:val="nil"/>
              <w:bottom w:val="single" w:color="auto" w:sz="8" w:space="0"/>
              <w:right w:val="single" w:color="auto" w:sz="8" w:space="0"/>
            </w:tcBorders>
            <w:shd w:val="clear" w:color="auto" w:fill="auto"/>
            <w:noWrap w:val="0"/>
            <w:vAlign w:val="center"/>
          </w:tcPr>
          <w:p>
            <w:pPr>
              <w:widowControl/>
              <w:jc w:val="center"/>
              <w:rPr>
                <w:rFonts w:ascii="Calibri" w:hAnsi="Calibri" w:cs="Calibri"/>
                <w:kern w:val="0"/>
                <w:szCs w:val="21"/>
              </w:rPr>
            </w:pPr>
            <w:r>
              <w:rPr>
                <w:rFonts w:ascii="Calibri" w:hAnsi="Calibri" w:cs="Calibri"/>
                <w:kern w:val="0"/>
                <w:szCs w:val="21"/>
              </w:rPr>
              <w:t>1</w:t>
            </w:r>
          </w:p>
        </w:tc>
        <w:tc>
          <w:tcPr>
            <w:tcW w:w="462" w:type="dxa"/>
            <w:tcBorders>
              <w:top w:val="single" w:color="auto" w:sz="8" w:space="0"/>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2</w:t>
            </w:r>
          </w:p>
        </w:tc>
        <w:tc>
          <w:tcPr>
            <w:tcW w:w="465" w:type="dxa"/>
            <w:tcBorders>
              <w:top w:val="single" w:color="auto" w:sz="8" w:space="0"/>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3</w:t>
            </w:r>
          </w:p>
        </w:tc>
        <w:tc>
          <w:tcPr>
            <w:tcW w:w="429" w:type="dxa"/>
            <w:tcBorders>
              <w:top w:val="single" w:color="auto" w:sz="8" w:space="0"/>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4</w:t>
            </w:r>
          </w:p>
        </w:tc>
        <w:tc>
          <w:tcPr>
            <w:tcW w:w="423" w:type="dxa"/>
            <w:tcBorders>
              <w:top w:val="single" w:color="auto" w:sz="8" w:space="0"/>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5</w:t>
            </w:r>
          </w:p>
        </w:tc>
        <w:tc>
          <w:tcPr>
            <w:tcW w:w="343" w:type="dxa"/>
            <w:tcBorders>
              <w:top w:val="single" w:color="auto" w:sz="8" w:space="0"/>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6</w:t>
            </w:r>
          </w:p>
        </w:tc>
        <w:tc>
          <w:tcPr>
            <w:tcW w:w="899"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7</w:t>
            </w:r>
          </w:p>
        </w:tc>
        <w:tc>
          <w:tcPr>
            <w:tcW w:w="436"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8</w:t>
            </w:r>
          </w:p>
        </w:tc>
        <w:tc>
          <w:tcPr>
            <w:tcW w:w="480"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9</w:t>
            </w:r>
          </w:p>
        </w:tc>
        <w:tc>
          <w:tcPr>
            <w:tcW w:w="588"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9+n</w:t>
            </w:r>
          </w:p>
        </w:tc>
        <w:tc>
          <w:tcPr>
            <w:tcW w:w="1084"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9+n+1</w:t>
            </w:r>
          </w:p>
        </w:tc>
        <w:tc>
          <w:tcPr>
            <w:tcW w:w="424"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pPr>
            <w:r>
              <w:rPr>
                <w:rFonts w:hint="eastAsia" w:ascii="Calibri" w:hAnsi="Calibri" w:cs="Calibri"/>
                <w:kern w:val="0"/>
                <w:szCs w:val="21"/>
              </w:rPr>
              <w:t>9+n+2</w:t>
            </w:r>
          </w:p>
        </w:tc>
        <w:tc>
          <w:tcPr>
            <w:tcW w:w="421" w:type="dxa"/>
            <w:tcBorders>
              <w:top w:val="single" w:color="auto" w:sz="8" w:space="0"/>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9+n+2</w:t>
            </w:r>
          </w:p>
        </w:tc>
        <w:tc>
          <w:tcPr>
            <w:tcW w:w="342"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p>
        </w:tc>
        <w:tc>
          <w:tcPr>
            <w:tcW w:w="343"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p>
        </w:tc>
        <w:tc>
          <w:tcPr>
            <w:tcW w:w="342"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p>
        </w:tc>
        <w:tc>
          <w:tcPr>
            <w:tcW w:w="344"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p>
        </w:tc>
        <w:tc>
          <w:tcPr>
            <w:tcW w:w="342"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p>
        </w:tc>
        <w:tc>
          <w:tcPr>
            <w:tcW w:w="345"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p>
        </w:tc>
        <w:tc>
          <w:tcPr>
            <w:tcW w:w="345" w:type="dxa"/>
            <w:tcBorders>
              <w:top w:val="single" w:color="auto" w:sz="8" w:space="0"/>
              <w:left w:val="nil"/>
              <w:bottom w:val="single" w:color="auto" w:sz="8" w:space="0"/>
              <w:right w:val="single" w:color="auto" w:sz="8" w:space="0"/>
            </w:tcBorders>
            <w:shd w:val="clear" w:color="auto" w:fill="00B0F0"/>
            <w:noWrap w:val="0"/>
            <w:vAlign w:val="center"/>
          </w:tcPr>
          <w:p>
            <w:pPr>
              <w:widowControl/>
              <w:jc w:val="center"/>
            </w:pPr>
          </w:p>
        </w:tc>
        <w:tc>
          <w:tcPr>
            <w:tcW w:w="342"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Calibri" w:hAnsi="Calibri" w:cs="Calibri"/>
                <w:kern w:val="0"/>
                <w:szCs w:val="21"/>
              </w:rPr>
            </w:pPr>
          </w:p>
        </w:tc>
        <w:tc>
          <w:tcPr>
            <w:tcW w:w="435"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Calibri" w:hAnsi="Calibri" w:cs="Calibri"/>
                <w:color w:val="FF0000"/>
                <w:kern w:val="0"/>
                <w:szCs w:val="21"/>
              </w:rPr>
            </w:pPr>
          </w:p>
        </w:tc>
      </w:tr>
      <w:tr>
        <w:tblPrEx>
          <w:tblCellMar>
            <w:top w:w="0" w:type="dxa"/>
            <w:left w:w="108" w:type="dxa"/>
            <w:bottom w:w="0" w:type="dxa"/>
            <w:right w:w="108" w:type="dxa"/>
          </w:tblCellMar>
        </w:tblPrEx>
        <w:trPr>
          <w:trHeight w:val="1097" w:hRule="atLeast"/>
          <w:jc w:val="center"/>
        </w:trPr>
        <w:tc>
          <w:tcPr>
            <w:tcW w:w="445" w:type="dxa"/>
            <w:tcBorders>
              <w:top w:val="nil"/>
              <w:left w:val="single" w:color="auto" w:sz="8" w:space="0"/>
              <w:bottom w:val="single" w:color="auto" w:sz="8" w:space="0"/>
              <w:right w:val="single" w:color="auto" w:sz="8" w:space="0"/>
            </w:tcBorders>
            <w:shd w:val="clear" w:color="auto" w:fill="auto"/>
            <w:noWrap w:val="0"/>
            <w:vAlign w:val="center"/>
          </w:tcPr>
          <w:p>
            <w:pPr>
              <w:widowControl/>
              <w:jc w:val="center"/>
              <w:rPr>
                <w:rFonts w:hint="eastAsia" w:ascii="Calibri" w:hAnsi="Calibri" w:cs="Calibri"/>
                <w:color w:val="FF0000"/>
                <w:kern w:val="0"/>
                <w:szCs w:val="21"/>
              </w:rPr>
            </w:pPr>
            <w:r>
              <w:rPr>
                <w:rFonts w:hint="eastAsia" w:ascii="Calibri" w:hAnsi="Calibri" w:cs="Calibri"/>
                <w:color w:val="FF0000"/>
                <w:kern w:val="0"/>
                <w:szCs w:val="21"/>
              </w:rPr>
              <w:t>0C</w:t>
            </w:r>
          </w:p>
        </w:tc>
        <w:tc>
          <w:tcPr>
            <w:tcW w:w="461" w:type="dxa"/>
            <w:tcBorders>
              <w:top w:val="nil"/>
              <w:left w:val="nil"/>
              <w:bottom w:val="single" w:color="auto" w:sz="8" w:space="0"/>
              <w:right w:val="single" w:color="auto" w:sz="8" w:space="0"/>
            </w:tcBorders>
            <w:shd w:val="clear" w:color="auto" w:fill="auto"/>
            <w:noWrap w:val="0"/>
            <w:vAlign w:val="center"/>
          </w:tcPr>
          <w:p>
            <w:pPr>
              <w:widowControl/>
              <w:jc w:val="center"/>
              <w:rPr>
                <w:rFonts w:ascii="Calibri" w:hAnsi="Calibri" w:cs="Calibri"/>
                <w:kern w:val="0"/>
                <w:szCs w:val="21"/>
              </w:rPr>
            </w:pPr>
            <w:r>
              <w:rPr>
                <w:rFonts w:ascii="Calibri" w:hAnsi="Calibri" w:cs="Calibri"/>
                <w:kern w:val="0"/>
                <w:szCs w:val="21"/>
              </w:rPr>
              <w:t>00</w:t>
            </w:r>
          </w:p>
        </w:tc>
        <w:tc>
          <w:tcPr>
            <w:tcW w:w="462" w:type="dxa"/>
            <w:tcBorders>
              <w:top w:val="nil"/>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ascii="Calibri" w:hAnsi="Calibri" w:cs="Calibri"/>
                <w:kern w:val="0"/>
                <w:szCs w:val="21"/>
              </w:rPr>
              <w:t>00</w:t>
            </w:r>
          </w:p>
        </w:tc>
        <w:tc>
          <w:tcPr>
            <w:tcW w:w="465" w:type="dxa"/>
            <w:tcBorders>
              <w:top w:val="nil"/>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01</w:t>
            </w:r>
          </w:p>
        </w:tc>
        <w:tc>
          <w:tcPr>
            <w:tcW w:w="429" w:type="dxa"/>
            <w:tcBorders>
              <w:top w:val="nil"/>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00</w:t>
            </w:r>
          </w:p>
        </w:tc>
        <w:tc>
          <w:tcPr>
            <w:tcW w:w="423" w:type="dxa"/>
            <w:tcBorders>
              <w:top w:val="nil"/>
              <w:left w:val="nil"/>
              <w:bottom w:val="single" w:color="auto" w:sz="8" w:space="0"/>
              <w:right w:val="single" w:color="auto" w:sz="8" w:space="0"/>
            </w:tcBorders>
            <w:shd w:val="clear" w:color="auto" w:fill="auto"/>
            <w:noWrap w:val="0"/>
            <w:vAlign w:val="center"/>
          </w:tcPr>
          <w:p>
            <w:pPr>
              <w:widowControl/>
              <w:jc w:val="center"/>
              <w:rPr>
                <w:rFonts w:ascii="Calibri" w:hAnsi="Calibri" w:cs="Calibri"/>
                <w:kern w:val="0"/>
                <w:szCs w:val="21"/>
              </w:rPr>
            </w:pPr>
            <w:r>
              <w:rPr>
                <w:rFonts w:hint="eastAsia" w:ascii="Calibri" w:hAnsi="Calibri" w:cs="Calibri"/>
                <w:kern w:val="0"/>
                <w:szCs w:val="21"/>
              </w:rPr>
              <w:t>01</w:t>
            </w:r>
          </w:p>
        </w:tc>
        <w:tc>
          <w:tcPr>
            <w:tcW w:w="343" w:type="dxa"/>
            <w:tcBorders>
              <w:top w:val="nil"/>
              <w:left w:val="nil"/>
              <w:bottom w:val="single" w:color="auto" w:sz="8" w:space="0"/>
              <w:right w:val="single" w:color="auto" w:sz="8" w:space="0"/>
            </w:tcBorders>
            <w:shd w:val="clear" w:color="auto" w:fill="auto"/>
            <w:noWrap w:val="0"/>
            <w:vAlign w:val="center"/>
          </w:tcPr>
          <w:p>
            <w:pPr>
              <w:widowControl/>
              <w:jc w:val="center"/>
              <w:rPr>
                <w:rFonts w:hint="eastAsia" w:ascii="Calibri" w:hAnsi="Calibri" w:cs="Calibri"/>
                <w:kern w:val="0"/>
                <w:szCs w:val="21"/>
              </w:rPr>
            </w:pPr>
            <w:r>
              <w:rPr>
                <w:rFonts w:hint="eastAsia" w:ascii="Calibri" w:hAnsi="Calibri" w:cs="Calibri"/>
                <w:kern w:val="0"/>
                <w:szCs w:val="21"/>
              </w:rPr>
              <w:t>2</w:t>
            </w:r>
          </w:p>
        </w:tc>
        <w:tc>
          <w:tcPr>
            <w:tcW w:w="899" w:type="dxa"/>
            <w:tcBorders>
              <w:top w:val="nil"/>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0</w:t>
            </w:r>
          </w:p>
        </w:tc>
        <w:tc>
          <w:tcPr>
            <w:tcW w:w="436" w:type="dxa"/>
            <w:tcBorders>
              <w:top w:val="nil"/>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1</w:t>
            </w:r>
          </w:p>
        </w:tc>
        <w:tc>
          <w:tcPr>
            <w:tcW w:w="480" w:type="dxa"/>
            <w:tcBorders>
              <w:top w:val="nil"/>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4</w:t>
            </w:r>
          </w:p>
        </w:tc>
        <w:tc>
          <w:tcPr>
            <w:tcW w:w="588" w:type="dxa"/>
            <w:tcBorders>
              <w:top w:val="nil"/>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温度</w:t>
            </w:r>
          </w:p>
        </w:tc>
        <w:tc>
          <w:tcPr>
            <w:tcW w:w="1084" w:type="dxa"/>
            <w:tcBorders>
              <w:top w:val="nil"/>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3</w:t>
            </w:r>
          </w:p>
        </w:tc>
        <w:tc>
          <w:tcPr>
            <w:tcW w:w="424" w:type="dxa"/>
            <w:tcBorders>
              <w:top w:val="nil"/>
              <w:left w:val="nil"/>
              <w:bottom w:val="single" w:color="auto" w:sz="8" w:space="0"/>
              <w:right w:val="single" w:color="auto" w:sz="8" w:space="0"/>
            </w:tcBorders>
            <w:shd w:val="clear" w:color="auto" w:fill="FFFF00"/>
            <w:noWrap w:val="0"/>
            <w:vAlign w:val="center"/>
          </w:tcPr>
          <w:p>
            <w:pPr>
              <w:widowControl/>
              <w:jc w:val="center"/>
            </w:pPr>
            <w:r>
              <w:rPr>
                <w:rFonts w:hint="eastAsia" w:ascii="Calibri" w:hAnsi="Calibri" w:cs="Calibri"/>
                <w:kern w:val="0"/>
                <w:szCs w:val="21"/>
              </w:rPr>
              <w:t>4</w:t>
            </w:r>
          </w:p>
        </w:tc>
        <w:tc>
          <w:tcPr>
            <w:tcW w:w="421" w:type="dxa"/>
            <w:tcBorders>
              <w:top w:val="nil"/>
              <w:left w:val="nil"/>
              <w:bottom w:val="single" w:color="auto" w:sz="8" w:space="0"/>
              <w:right w:val="single" w:color="auto" w:sz="8" w:space="0"/>
            </w:tcBorders>
            <w:shd w:val="clear" w:color="auto" w:fill="FFFF0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4</w:t>
            </w:r>
          </w:p>
        </w:tc>
        <w:tc>
          <w:tcPr>
            <w:tcW w:w="342" w:type="dxa"/>
            <w:tcBorders>
              <w:top w:val="nil"/>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1</w:t>
            </w:r>
          </w:p>
        </w:tc>
        <w:tc>
          <w:tcPr>
            <w:tcW w:w="343" w:type="dxa"/>
            <w:tcBorders>
              <w:top w:val="nil"/>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1</w:t>
            </w:r>
          </w:p>
        </w:tc>
        <w:tc>
          <w:tcPr>
            <w:tcW w:w="342" w:type="dxa"/>
            <w:tcBorders>
              <w:top w:val="nil"/>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8</w:t>
            </w:r>
          </w:p>
        </w:tc>
        <w:tc>
          <w:tcPr>
            <w:tcW w:w="344" w:type="dxa"/>
            <w:tcBorders>
              <w:top w:val="nil"/>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电池充电</w:t>
            </w:r>
          </w:p>
        </w:tc>
        <w:tc>
          <w:tcPr>
            <w:tcW w:w="342" w:type="dxa"/>
            <w:tcBorders>
              <w:top w:val="nil"/>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1</w:t>
            </w:r>
          </w:p>
        </w:tc>
        <w:tc>
          <w:tcPr>
            <w:tcW w:w="345" w:type="dxa"/>
            <w:tcBorders>
              <w:top w:val="nil"/>
              <w:left w:val="nil"/>
              <w:bottom w:val="single" w:color="auto" w:sz="8" w:space="0"/>
              <w:right w:val="single" w:color="auto" w:sz="8" w:space="0"/>
            </w:tcBorders>
            <w:shd w:val="clear" w:color="auto" w:fill="00B0F0"/>
            <w:noWrap w:val="0"/>
            <w:vAlign w:val="center"/>
          </w:tcPr>
          <w:p>
            <w:pPr>
              <w:widowControl/>
              <w:jc w:val="center"/>
              <w:rPr>
                <w:rFonts w:hint="eastAsia" w:ascii="Calibri" w:hAnsi="Calibri" w:cs="Calibri"/>
                <w:kern w:val="0"/>
                <w:szCs w:val="21"/>
              </w:rPr>
            </w:pPr>
            <w:r>
              <w:rPr>
                <w:rFonts w:hint="eastAsia" w:ascii="Calibri" w:hAnsi="Calibri" w:cs="Calibri"/>
                <w:kern w:val="0"/>
                <w:szCs w:val="21"/>
              </w:rPr>
              <w:t>1</w:t>
            </w:r>
          </w:p>
        </w:tc>
        <w:tc>
          <w:tcPr>
            <w:tcW w:w="345" w:type="dxa"/>
            <w:tcBorders>
              <w:top w:val="nil"/>
              <w:left w:val="nil"/>
              <w:bottom w:val="single" w:color="auto" w:sz="8" w:space="0"/>
              <w:right w:val="single" w:color="auto" w:sz="8" w:space="0"/>
            </w:tcBorders>
            <w:shd w:val="clear" w:color="auto" w:fill="00B0F0"/>
            <w:noWrap w:val="0"/>
            <w:vAlign w:val="center"/>
          </w:tcPr>
          <w:p>
            <w:pPr>
              <w:widowControl/>
              <w:jc w:val="center"/>
            </w:pPr>
            <w:r>
              <w:rPr>
                <w:rFonts w:hint="eastAsia" w:ascii="Calibri" w:hAnsi="Calibri" w:cs="Calibri"/>
                <w:kern w:val="0"/>
                <w:szCs w:val="21"/>
              </w:rPr>
              <w:t>1</w:t>
            </w:r>
          </w:p>
        </w:tc>
        <w:tc>
          <w:tcPr>
            <w:tcW w:w="342" w:type="dxa"/>
            <w:tcBorders>
              <w:top w:val="nil"/>
              <w:left w:val="nil"/>
              <w:bottom w:val="single" w:color="auto" w:sz="8" w:space="0"/>
              <w:right w:val="single" w:color="auto" w:sz="8" w:space="0"/>
            </w:tcBorders>
            <w:noWrap w:val="0"/>
            <w:vAlign w:val="center"/>
          </w:tcPr>
          <w:p>
            <w:pPr>
              <w:widowControl/>
              <w:jc w:val="center"/>
              <w:rPr>
                <w:rFonts w:hint="eastAsia" w:ascii="Calibri" w:hAnsi="Calibri" w:cs="Calibri"/>
                <w:kern w:val="0"/>
                <w:szCs w:val="21"/>
              </w:rPr>
            </w:pPr>
            <w:r>
              <w:rPr>
                <w:rFonts w:hint="eastAsia" w:ascii="Calibri" w:hAnsi="Calibri" w:cs="Calibri"/>
                <w:kern w:val="0"/>
                <w:szCs w:val="21"/>
              </w:rPr>
              <w:t>00</w:t>
            </w:r>
          </w:p>
        </w:tc>
        <w:tc>
          <w:tcPr>
            <w:tcW w:w="435" w:type="dxa"/>
            <w:tcBorders>
              <w:top w:val="nil"/>
              <w:left w:val="nil"/>
              <w:bottom w:val="single" w:color="auto" w:sz="8" w:space="0"/>
              <w:right w:val="single" w:color="auto" w:sz="8" w:space="0"/>
            </w:tcBorders>
            <w:noWrap w:val="0"/>
            <w:vAlign w:val="center"/>
          </w:tcPr>
          <w:p>
            <w:pPr>
              <w:widowControl/>
              <w:jc w:val="center"/>
              <w:rPr>
                <w:rFonts w:hint="eastAsia" w:ascii="Calibri" w:hAnsi="Calibri" w:cs="Calibri"/>
                <w:color w:val="FF0000"/>
                <w:kern w:val="0"/>
                <w:szCs w:val="21"/>
              </w:rPr>
            </w:pPr>
            <w:r>
              <w:rPr>
                <w:rFonts w:hint="eastAsia" w:ascii="Calibri" w:hAnsi="Calibri" w:cs="Calibri"/>
                <w:color w:val="FF0000"/>
                <w:kern w:val="0"/>
                <w:szCs w:val="21"/>
              </w:rPr>
              <w:t>0D</w:t>
            </w:r>
          </w:p>
        </w:tc>
      </w:tr>
      <w:tr>
        <w:tblPrEx>
          <w:tblCellMar>
            <w:top w:w="0" w:type="dxa"/>
            <w:left w:w="108" w:type="dxa"/>
            <w:bottom w:w="0" w:type="dxa"/>
            <w:right w:w="108" w:type="dxa"/>
          </w:tblCellMar>
        </w:tblPrEx>
        <w:trPr>
          <w:trHeight w:val="3073" w:hRule="atLeast"/>
          <w:jc w:val="center"/>
        </w:trPr>
        <w:tc>
          <w:tcPr>
            <w:tcW w:w="445" w:type="dxa"/>
            <w:tcBorders>
              <w:top w:val="nil"/>
              <w:left w:val="single" w:color="auto" w:sz="8" w:space="0"/>
              <w:bottom w:val="single" w:color="000000" w:sz="8" w:space="0"/>
              <w:right w:val="single" w:color="auto" w:sz="8" w:space="0"/>
            </w:tcBorders>
            <w:shd w:val="clear" w:color="auto" w:fill="auto"/>
            <w:noWrap w:val="0"/>
            <w:vAlign w:val="center"/>
          </w:tcPr>
          <w:p>
            <w:pPr>
              <w:widowControl/>
              <w:jc w:val="center"/>
              <w:rPr>
                <w:rFonts w:ascii="宋体" w:hAnsi="宋体" w:cs="宋体"/>
                <w:color w:val="FF0000"/>
                <w:kern w:val="0"/>
                <w:szCs w:val="21"/>
              </w:rPr>
            </w:pPr>
            <w:r>
              <w:rPr>
                <w:rFonts w:hint="eastAsia" w:ascii="宋体" w:hAnsi="宋体" w:cs="宋体"/>
                <w:color w:val="FF0000"/>
                <w:kern w:val="0"/>
                <w:szCs w:val="21"/>
              </w:rPr>
              <w:t>起始码</w:t>
            </w:r>
          </w:p>
        </w:tc>
        <w:tc>
          <w:tcPr>
            <w:tcW w:w="461" w:type="dxa"/>
            <w:tcBorders>
              <w:top w:val="nil"/>
              <w:left w:val="single" w:color="auto" w:sz="8" w:space="0"/>
              <w:bottom w:val="single" w:color="000000" w:sz="8" w:space="0"/>
              <w:right w:val="single" w:color="auto" w:sz="8" w:space="0"/>
            </w:tcBorders>
            <w:shd w:val="clear" w:color="auto" w:fill="auto"/>
            <w:noWrap w:val="0"/>
            <w:vAlign w:val="center"/>
          </w:tcPr>
          <w:p>
            <w:pPr>
              <w:widowControl/>
              <w:jc w:val="center"/>
              <w:rPr>
                <w:rFonts w:ascii="宋体" w:hAnsi="宋体" w:cs="宋体"/>
                <w:kern w:val="0"/>
                <w:szCs w:val="21"/>
              </w:rPr>
            </w:pPr>
            <w:r>
              <w:rPr>
                <w:rFonts w:hint="eastAsia"/>
                <w:bCs/>
                <w:szCs w:val="21"/>
              </w:rPr>
              <w:t>数据长度H</w:t>
            </w:r>
          </w:p>
        </w:tc>
        <w:tc>
          <w:tcPr>
            <w:tcW w:w="462" w:type="dxa"/>
            <w:tcBorders>
              <w:top w:val="nil"/>
              <w:left w:val="single" w:color="auto" w:sz="8" w:space="0"/>
              <w:bottom w:val="single" w:color="000000" w:sz="8" w:space="0"/>
              <w:right w:val="single" w:color="auto" w:sz="8" w:space="0"/>
            </w:tcBorders>
            <w:shd w:val="clear" w:color="auto" w:fill="auto"/>
            <w:noWrap w:val="0"/>
            <w:vAlign w:val="center"/>
          </w:tcPr>
          <w:p>
            <w:pPr>
              <w:widowControl/>
              <w:jc w:val="center"/>
              <w:rPr>
                <w:rFonts w:hint="eastAsia" w:ascii="宋体" w:hAnsi="宋体" w:cs="宋体"/>
                <w:kern w:val="0"/>
                <w:sz w:val="20"/>
                <w:szCs w:val="21"/>
              </w:rPr>
            </w:pPr>
            <w:r>
              <w:rPr>
                <w:rFonts w:hint="eastAsia"/>
                <w:bCs/>
                <w:szCs w:val="21"/>
              </w:rPr>
              <w:t>数据长度L</w:t>
            </w:r>
          </w:p>
        </w:tc>
        <w:tc>
          <w:tcPr>
            <w:tcW w:w="465" w:type="dxa"/>
            <w:tcBorders>
              <w:top w:val="nil"/>
              <w:left w:val="single" w:color="auto" w:sz="8" w:space="0"/>
              <w:bottom w:val="single" w:color="000000" w:sz="8" w:space="0"/>
              <w:right w:val="single" w:color="auto" w:sz="8" w:space="0"/>
            </w:tcBorders>
            <w:shd w:val="clear" w:color="auto" w:fill="auto"/>
            <w:noWrap w:val="0"/>
            <w:vAlign w:val="center"/>
          </w:tcPr>
          <w:p>
            <w:pPr>
              <w:widowControl/>
              <w:jc w:val="center"/>
              <w:rPr>
                <w:rFonts w:ascii="宋体" w:hAnsi="宋体" w:cs="宋体"/>
                <w:kern w:val="0"/>
                <w:szCs w:val="21"/>
              </w:rPr>
            </w:pPr>
            <w:r>
              <w:rPr>
                <w:rFonts w:hint="eastAsia" w:ascii="宋体" w:hAnsi="宋体" w:cs="宋体"/>
                <w:kern w:val="0"/>
                <w:sz w:val="20"/>
                <w:szCs w:val="21"/>
              </w:rPr>
              <w:t>命令码</w:t>
            </w:r>
          </w:p>
        </w:tc>
        <w:tc>
          <w:tcPr>
            <w:tcW w:w="429" w:type="dxa"/>
            <w:tcBorders>
              <w:top w:val="nil"/>
              <w:left w:val="nil"/>
              <w:bottom w:val="single" w:color="auto" w:sz="8" w:space="0"/>
              <w:right w:val="single" w:color="auto" w:sz="8" w:space="0"/>
            </w:tcBorders>
            <w:shd w:val="clear" w:color="auto" w:fill="auto"/>
            <w:noWrap w:val="0"/>
            <w:vAlign w:val="center"/>
          </w:tcPr>
          <w:p>
            <w:pPr>
              <w:widowControl/>
              <w:jc w:val="center"/>
              <w:rPr>
                <w:rFonts w:ascii="宋体" w:hAnsi="宋体" w:cs="宋体"/>
                <w:kern w:val="0"/>
                <w:szCs w:val="21"/>
              </w:rPr>
            </w:pPr>
            <w:r>
              <w:rPr>
                <w:rFonts w:hint="eastAsia" w:ascii="宋体" w:hAnsi="宋体" w:cs="宋体"/>
                <w:kern w:val="0"/>
                <w:szCs w:val="21"/>
              </w:rPr>
              <w:t>设备地址高位</w:t>
            </w:r>
          </w:p>
        </w:tc>
        <w:tc>
          <w:tcPr>
            <w:tcW w:w="423" w:type="dxa"/>
            <w:tcBorders>
              <w:top w:val="nil"/>
              <w:left w:val="single" w:color="auto" w:sz="8" w:space="0"/>
              <w:bottom w:val="single" w:color="000000" w:sz="8" w:space="0"/>
              <w:right w:val="single" w:color="auto" w:sz="8" w:space="0"/>
            </w:tcBorders>
            <w:shd w:val="clear" w:color="auto" w:fill="auto"/>
            <w:noWrap w:val="0"/>
            <w:vAlign w:val="center"/>
          </w:tcPr>
          <w:p>
            <w:pPr>
              <w:widowControl/>
              <w:jc w:val="center"/>
              <w:rPr>
                <w:rFonts w:ascii="宋体" w:hAnsi="宋体" w:cs="宋体"/>
                <w:kern w:val="0"/>
                <w:szCs w:val="21"/>
              </w:rPr>
            </w:pPr>
            <w:r>
              <w:rPr>
                <w:rFonts w:hint="eastAsia" w:ascii="宋体" w:hAnsi="宋体" w:cs="宋体"/>
                <w:kern w:val="0"/>
                <w:szCs w:val="21"/>
              </w:rPr>
              <w:t>设备地址低位</w:t>
            </w:r>
          </w:p>
        </w:tc>
        <w:tc>
          <w:tcPr>
            <w:tcW w:w="343" w:type="dxa"/>
            <w:tcBorders>
              <w:top w:val="nil"/>
              <w:left w:val="single" w:color="auto" w:sz="8" w:space="0"/>
              <w:bottom w:val="single" w:color="000000" w:sz="8" w:space="0"/>
              <w:right w:val="single" w:color="auto" w:sz="8" w:space="0"/>
            </w:tcBorders>
            <w:shd w:val="clear" w:color="auto" w:fill="auto"/>
            <w:noWrap w:val="0"/>
            <w:vAlign w:val="center"/>
          </w:tcPr>
          <w:p>
            <w:pPr>
              <w:widowControl/>
              <w:jc w:val="center"/>
              <w:rPr>
                <w:rFonts w:hint="eastAsia" w:ascii="宋体" w:hAnsi="宋体" w:cs="宋体"/>
                <w:kern w:val="0"/>
                <w:szCs w:val="21"/>
              </w:rPr>
            </w:pPr>
            <w:r>
              <w:rPr>
                <w:rFonts w:hint="eastAsia" w:ascii="宋体" w:hAnsi="宋体" w:cs="宋体"/>
                <w:kern w:val="0"/>
                <w:szCs w:val="21"/>
              </w:rPr>
              <w:t>数目</w:t>
            </w:r>
          </w:p>
        </w:tc>
        <w:tc>
          <w:tcPr>
            <w:tcW w:w="899" w:type="dxa"/>
            <w:tcBorders>
              <w:top w:val="nil"/>
              <w:left w:val="single" w:color="auto" w:sz="8" w:space="0"/>
              <w:bottom w:val="single" w:color="000000" w:sz="8" w:space="0"/>
              <w:right w:val="single" w:color="auto" w:sz="8" w:space="0"/>
            </w:tcBorders>
            <w:shd w:val="clear" w:color="auto" w:fill="FFFF00"/>
            <w:noWrap w:val="0"/>
            <w:vAlign w:val="center"/>
          </w:tcPr>
          <w:p>
            <w:pPr>
              <w:widowControl/>
              <w:jc w:val="center"/>
              <w:rPr>
                <w:rFonts w:hint="eastAsia" w:ascii="宋体" w:hAnsi="宋体" w:cs="宋体"/>
                <w:kern w:val="0"/>
                <w:szCs w:val="21"/>
              </w:rPr>
            </w:pPr>
            <w:r>
              <w:rPr>
                <w:rFonts w:hint="eastAsia" w:ascii="宋体" w:hAnsi="宋体" w:cs="宋体"/>
                <w:kern w:val="0"/>
                <w:szCs w:val="21"/>
              </w:rPr>
              <w:t>类型</w:t>
            </w:r>
          </w:p>
          <w:p>
            <w:pPr>
              <w:widowControl/>
              <w:jc w:val="center"/>
              <w:rPr>
                <w:rFonts w:hint="eastAsia" w:ascii="宋体" w:hAnsi="宋体" w:cs="宋体"/>
                <w:kern w:val="0"/>
                <w:szCs w:val="21"/>
              </w:rPr>
            </w:pPr>
            <w:r>
              <w:rPr>
                <w:rFonts w:hint="eastAsia" w:ascii="宋体" w:hAnsi="宋体" w:cs="宋体"/>
                <w:kern w:val="0"/>
                <w:szCs w:val="21"/>
              </w:rPr>
              <w:t>0-遥测</w:t>
            </w:r>
          </w:p>
          <w:p>
            <w:pPr>
              <w:widowControl/>
              <w:jc w:val="center"/>
              <w:rPr>
                <w:rFonts w:hint="eastAsia" w:ascii="宋体" w:hAnsi="宋体" w:cs="宋体"/>
                <w:kern w:val="0"/>
                <w:szCs w:val="21"/>
              </w:rPr>
            </w:pPr>
            <w:r>
              <w:rPr>
                <w:rFonts w:hint="eastAsia" w:ascii="宋体" w:hAnsi="宋体" w:cs="宋体"/>
                <w:kern w:val="0"/>
                <w:szCs w:val="21"/>
              </w:rPr>
              <w:t>1-遥信</w:t>
            </w:r>
          </w:p>
          <w:p>
            <w:pPr>
              <w:widowControl/>
              <w:jc w:val="center"/>
              <w:rPr>
                <w:rFonts w:hint="eastAsia" w:ascii="宋体" w:hAnsi="宋体" w:cs="宋体"/>
                <w:kern w:val="0"/>
                <w:szCs w:val="21"/>
              </w:rPr>
            </w:pPr>
            <w:r>
              <w:rPr>
                <w:rFonts w:hint="eastAsia" w:ascii="宋体" w:hAnsi="宋体" w:cs="宋体"/>
                <w:kern w:val="0"/>
                <w:szCs w:val="21"/>
              </w:rPr>
              <w:t>2-遥控</w:t>
            </w:r>
          </w:p>
          <w:p>
            <w:pPr>
              <w:widowControl/>
              <w:jc w:val="center"/>
              <w:rPr>
                <w:rFonts w:hint="eastAsia" w:ascii="宋体" w:hAnsi="宋体" w:cs="宋体"/>
                <w:kern w:val="0"/>
                <w:szCs w:val="21"/>
              </w:rPr>
            </w:pPr>
            <w:r>
              <w:rPr>
                <w:rFonts w:hint="eastAsia" w:ascii="宋体" w:hAnsi="宋体" w:cs="宋体"/>
                <w:kern w:val="0"/>
                <w:szCs w:val="21"/>
              </w:rPr>
              <w:t>3-参数</w:t>
            </w:r>
          </w:p>
          <w:p>
            <w:pPr>
              <w:widowControl/>
              <w:jc w:val="center"/>
              <w:rPr>
                <w:rFonts w:hint="eastAsia" w:ascii="宋体" w:hAnsi="宋体" w:cs="宋体"/>
                <w:kern w:val="0"/>
                <w:szCs w:val="21"/>
              </w:rPr>
            </w:pPr>
            <w:r>
              <w:rPr>
                <w:rFonts w:hint="eastAsia" w:ascii="宋体" w:hAnsi="宋体" w:cs="宋体"/>
                <w:kern w:val="0"/>
                <w:szCs w:val="21"/>
              </w:rPr>
              <w:t>4-GPS</w:t>
            </w:r>
          </w:p>
        </w:tc>
        <w:tc>
          <w:tcPr>
            <w:tcW w:w="436" w:type="dxa"/>
            <w:tcBorders>
              <w:top w:val="nil"/>
              <w:left w:val="single" w:color="auto" w:sz="8" w:space="0"/>
              <w:bottom w:val="single" w:color="000000" w:sz="8" w:space="0"/>
              <w:right w:val="single" w:color="auto" w:sz="8" w:space="0"/>
            </w:tcBorders>
            <w:shd w:val="clear" w:color="auto" w:fill="FFFF00"/>
            <w:noWrap w:val="0"/>
            <w:vAlign w:val="center"/>
          </w:tcPr>
          <w:p>
            <w:pPr>
              <w:widowControl/>
              <w:rPr>
                <w:rFonts w:hint="eastAsia" w:ascii="宋体" w:hAnsi="宋体" w:cs="宋体"/>
                <w:kern w:val="0"/>
                <w:szCs w:val="21"/>
              </w:rPr>
            </w:pPr>
            <w:r>
              <w:rPr>
                <w:rFonts w:hint="eastAsia" w:ascii="宋体" w:hAnsi="宋体" w:cs="宋体"/>
                <w:kern w:val="0"/>
                <w:szCs w:val="21"/>
              </w:rPr>
              <w:t>编码</w:t>
            </w:r>
          </w:p>
        </w:tc>
        <w:tc>
          <w:tcPr>
            <w:tcW w:w="480" w:type="dxa"/>
            <w:tcBorders>
              <w:top w:val="nil"/>
              <w:left w:val="single" w:color="auto" w:sz="8" w:space="0"/>
              <w:bottom w:val="single" w:color="000000" w:sz="8" w:space="0"/>
              <w:right w:val="single" w:color="auto" w:sz="8" w:space="0"/>
            </w:tcBorders>
            <w:shd w:val="clear" w:color="auto" w:fill="FFFF00"/>
            <w:noWrap w:val="0"/>
            <w:vAlign w:val="center"/>
          </w:tcPr>
          <w:p>
            <w:pPr>
              <w:widowControl/>
              <w:jc w:val="center"/>
              <w:rPr>
                <w:rFonts w:hint="eastAsia" w:ascii="宋体" w:hAnsi="宋体" w:cs="宋体"/>
                <w:kern w:val="0"/>
                <w:szCs w:val="21"/>
              </w:rPr>
            </w:pPr>
            <w:r>
              <w:rPr>
                <w:rFonts w:hint="eastAsia" w:ascii="宋体" w:hAnsi="宋体" w:cs="宋体"/>
                <w:kern w:val="0"/>
                <w:szCs w:val="21"/>
              </w:rPr>
              <w:t>名称长度</w:t>
            </w:r>
          </w:p>
        </w:tc>
        <w:tc>
          <w:tcPr>
            <w:tcW w:w="588" w:type="dxa"/>
            <w:tcBorders>
              <w:top w:val="nil"/>
              <w:left w:val="single" w:color="auto" w:sz="8" w:space="0"/>
              <w:bottom w:val="single" w:color="000000" w:sz="8" w:space="0"/>
              <w:right w:val="single" w:color="auto" w:sz="8" w:space="0"/>
            </w:tcBorders>
            <w:shd w:val="clear" w:color="auto" w:fill="FFFF00"/>
            <w:noWrap w:val="0"/>
            <w:vAlign w:val="center"/>
          </w:tcPr>
          <w:p>
            <w:pPr>
              <w:widowControl/>
              <w:jc w:val="center"/>
              <w:rPr>
                <w:rFonts w:hint="eastAsia" w:ascii="宋体" w:hAnsi="宋体" w:cs="宋体"/>
                <w:kern w:val="0"/>
                <w:szCs w:val="21"/>
              </w:rPr>
            </w:pPr>
            <w:r>
              <w:rPr>
                <w:rFonts w:hint="eastAsia" w:ascii="宋体" w:hAnsi="宋体" w:cs="宋体"/>
                <w:kern w:val="0"/>
                <w:szCs w:val="21"/>
              </w:rPr>
              <w:t>名称</w:t>
            </w:r>
          </w:p>
        </w:tc>
        <w:tc>
          <w:tcPr>
            <w:tcW w:w="1084" w:type="dxa"/>
            <w:tcBorders>
              <w:top w:val="nil"/>
              <w:left w:val="single" w:color="auto" w:sz="8" w:space="0"/>
              <w:bottom w:val="single" w:color="000000" w:sz="8" w:space="0"/>
              <w:right w:val="single" w:color="auto" w:sz="8" w:space="0"/>
            </w:tcBorders>
            <w:shd w:val="clear" w:color="auto" w:fill="FFFF00"/>
            <w:noWrap w:val="0"/>
            <w:vAlign w:val="center"/>
          </w:tcPr>
          <w:p>
            <w:pPr>
              <w:widowControl/>
              <w:jc w:val="center"/>
              <w:rPr>
                <w:rFonts w:hint="eastAsia" w:ascii="宋体" w:hAnsi="宋体" w:cs="宋体"/>
                <w:kern w:val="0"/>
                <w:szCs w:val="21"/>
              </w:rPr>
            </w:pPr>
            <w:r>
              <w:rPr>
                <w:rFonts w:hint="eastAsia" w:ascii="宋体" w:hAnsi="宋体" w:cs="宋体"/>
                <w:kern w:val="0"/>
                <w:szCs w:val="21"/>
              </w:rPr>
              <w:t>数据类型0-bool</w:t>
            </w:r>
          </w:p>
          <w:p>
            <w:pPr>
              <w:widowControl/>
              <w:jc w:val="center"/>
              <w:rPr>
                <w:rFonts w:hint="eastAsia" w:ascii="宋体" w:hAnsi="宋体" w:cs="宋体"/>
                <w:kern w:val="0"/>
                <w:szCs w:val="21"/>
              </w:rPr>
            </w:pPr>
            <w:r>
              <w:rPr>
                <w:rFonts w:hint="eastAsia" w:ascii="宋体" w:hAnsi="宋体" w:cs="宋体"/>
                <w:kern w:val="0"/>
                <w:szCs w:val="21"/>
              </w:rPr>
              <w:t>1-char</w:t>
            </w:r>
          </w:p>
          <w:p>
            <w:pPr>
              <w:widowControl/>
              <w:jc w:val="center"/>
              <w:rPr>
                <w:rFonts w:hint="eastAsia" w:ascii="宋体" w:hAnsi="宋体" w:cs="宋体"/>
                <w:kern w:val="0"/>
                <w:szCs w:val="21"/>
              </w:rPr>
            </w:pPr>
            <w:r>
              <w:rPr>
                <w:rFonts w:hint="eastAsia" w:ascii="宋体" w:hAnsi="宋体" w:cs="宋体"/>
                <w:kern w:val="0"/>
                <w:szCs w:val="21"/>
              </w:rPr>
              <w:t>2-int</w:t>
            </w:r>
          </w:p>
          <w:p>
            <w:pPr>
              <w:widowControl/>
              <w:jc w:val="center"/>
              <w:rPr>
                <w:rFonts w:hint="eastAsia" w:ascii="宋体" w:hAnsi="宋体" w:cs="宋体"/>
                <w:kern w:val="0"/>
                <w:szCs w:val="21"/>
              </w:rPr>
            </w:pPr>
            <w:r>
              <w:rPr>
                <w:rFonts w:hint="eastAsia" w:ascii="宋体" w:hAnsi="宋体" w:cs="宋体"/>
                <w:kern w:val="0"/>
                <w:szCs w:val="21"/>
              </w:rPr>
              <w:t>3-float</w:t>
            </w:r>
          </w:p>
          <w:p>
            <w:pPr>
              <w:widowControl/>
              <w:jc w:val="center"/>
              <w:rPr>
                <w:rFonts w:hint="eastAsia" w:ascii="宋体" w:hAnsi="宋体" w:cs="宋体"/>
                <w:kern w:val="0"/>
                <w:szCs w:val="21"/>
              </w:rPr>
            </w:pPr>
            <w:r>
              <w:rPr>
                <w:rFonts w:hint="eastAsia" w:ascii="宋体" w:hAnsi="宋体" w:cs="宋体"/>
                <w:kern w:val="0"/>
                <w:szCs w:val="21"/>
              </w:rPr>
              <w:t>4-double</w:t>
            </w:r>
          </w:p>
          <w:p>
            <w:pPr>
              <w:widowControl/>
              <w:jc w:val="center"/>
              <w:rPr>
                <w:rFonts w:hint="eastAsia" w:ascii="宋体" w:hAnsi="宋体" w:cs="宋体"/>
                <w:kern w:val="0"/>
                <w:szCs w:val="21"/>
              </w:rPr>
            </w:pPr>
            <w:r>
              <w:rPr>
                <w:rFonts w:hint="eastAsia" w:ascii="宋体" w:hAnsi="宋体" w:cs="宋体"/>
                <w:kern w:val="0"/>
                <w:szCs w:val="21"/>
              </w:rPr>
              <w:t>5-string</w:t>
            </w:r>
          </w:p>
        </w:tc>
        <w:tc>
          <w:tcPr>
            <w:tcW w:w="424" w:type="dxa"/>
            <w:tcBorders>
              <w:top w:val="nil"/>
              <w:left w:val="single" w:color="auto" w:sz="8" w:space="0"/>
              <w:bottom w:val="single" w:color="000000" w:sz="8" w:space="0"/>
              <w:right w:val="single" w:color="auto" w:sz="8" w:space="0"/>
            </w:tcBorders>
            <w:shd w:val="clear" w:color="auto" w:fill="FFFF00"/>
            <w:noWrap w:val="0"/>
            <w:vAlign w:val="center"/>
          </w:tcPr>
          <w:p>
            <w:pPr>
              <w:widowControl/>
              <w:jc w:val="center"/>
            </w:pPr>
            <w:r>
              <w:rPr>
                <w:rFonts w:hint="eastAsia" w:ascii="宋体" w:hAnsi="宋体" w:cs="宋体"/>
                <w:kern w:val="0"/>
                <w:szCs w:val="21"/>
              </w:rPr>
              <w:t>数据宽度</w:t>
            </w:r>
          </w:p>
        </w:tc>
        <w:tc>
          <w:tcPr>
            <w:tcW w:w="421" w:type="dxa"/>
            <w:tcBorders>
              <w:top w:val="nil"/>
              <w:left w:val="single" w:color="auto" w:sz="8" w:space="0"/>
              <w:bottom w:val="single" w:color="000000" w:sz="8" w:space="0"/>
              <w:right w:val="single" w:color="auto" w:sz="8" w:space="0"/>
            </w:tcBorders>
            <w:shd w:val="clear" w:color="auto" w:fill="FFFF00"/>
            <w:noWrap w:val="0"/>
            <w:vAlign w:val="center"/>
          </w:tcPr>
          <w:p>
            <w:pPr>
              <w:widowControl/>
              <w:jc w:val="center"/>
              <w:rPr>
                <w:rFonts w:hint="eastAsia" w:ascii="宋体" w:hAnsi="宋体" w:cs="宋体"/>
                <w:kern w:val="0"/>
                <w:szCs w:val="21"/>
              </w:rPr>
            </w:pPr>
            <w:r>
              <w:rPr>
                <w:rFonts w:hint="eastAsia" w:ascii="宋体" w:hAnsi="宋体" w:cs="宋体"/>
                <w:kern w:val="0"/>
                <w:szCs w:val="21"/>
              </w:rPr>
              <w:t>放大倍数</w:t>
            </w:r>
          </w:p>
        </w:tc>
        <w:tc>
          <w:tcPr>
            <w:tcW w:w="342"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ascii="宋体" w:hAnsi="宋体" w:cs="宋体"/>
                <w:kern w:val="0"/>
                <w:szCs w:val="21"/>
              </w:rPr>
            </w:pPr>
            <w:r>
              <w:rPr>
                <w:rFonts w:hint="eastAsia" w:ascii="宋体" w:hAnsi="宋体" w:cs="宋体"/>
                <w:kern w:val="0"/>
                <w:szCs w:val="21"/>
              </w:rPr>
              <w:t>类型</w:t>
            </w:r>
          </w:p>
          <w:p>
            <w:pPr>
              <w:widowControl/>
              <w:jc w:val="center"/>
              <w:rPr>
                <w:rFonts w:hint="eastAsia" w:ascii="宋体" w:hAnsi="宋体" w:cs="宋体"/>
                <w:kern w:val="0"/>
                <w:szCs w:val="21"/>
              </w:rPr>
            </w:pPr>
          </w:p>
        </w:tc>
        <w:tc>
          <w:tcPr>
            <w:tcW w:w="343"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ascii="宋体" w:hAnsi="宋体" w:cs="宋体"/>
                <w:kern w:val="0"/>
                <w:szCs w:val="21"/>
              </w:rPr>
            </w:pPr>
            <w:r>
              <w:rPr>
                <w:rFonts w:hint="eastAsia" w:ascii="宋体" w:hAnsi="宋体" w:cs="宋体"/>
                <w:kern w:val="0"/>
                <w:szCs w:val="21"/>
              </w:rPr>
              <w:t>编码</w:t>
            </w:r>
          </w:p>
        </w:tc>
        <w:tc>
          <w:tcPr>
            <w:tcW w:w="342"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ascii="宋体" w:hAnsi="宋体" w:cs="宋体"/>
                <w:kern w:val="0"/>
                <w:szCs w:val="21"/>
              </w:rPr>
            </w:pPr>
            <w:r>
              <w:rPr>
                <w:rFonts w:hint="eastAsia" w:ascii="宋体" w:hAnsi="宋体" w:cs="宋体"/>
                <w:kern w:val="0"/>
                <w:szCs w:val="21"/>
              </w:rPr>
              <w:t>名称长度</w:t>
            </w:r>
          </w:p>
        </w:tc>
        <w:tc>
          <w:tcPr>
            <w:tcW w:w="344"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ascii="宋体" w:hAnsi="宋体" w:cs="宋体"/>
                <w:kern w:val="0"/>
                <w:szCs w:val="21"/>
              </w:rPr>
            </w:pPr>
            <w:r>
              <w:rPr>
                <w:rFonts w:hint="eastAsia" w:ascii="宋体" w:hAnsi="宋体" w:cs="宋体"/>
                <w:kern w:val="0"/>
                <w:szCs w:val="21"/>
              </w:rPr>
              <w:t>名称</w:t>
            </w:r>
          </w:p>
        </w:tc>
        <w:tc>
          <w:tcPr>
            <w:tcW w:w="342"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ascii="宋体" w:hAnsi="宋体" w:cs="宋体"/>
                <w:kern w:val="0"/>
                <w:szCs w:val="21"/>
              </w:rPr>
            </w:pPr>
            <w:r>
              <w:rPr>
                <w:rFonts w:hint="eastAsia" w:ascii="宋体" w:hAnsi="宋体" w:cs="宋体"/>
                <w:kern w:val="0"/>
                <w:szCs w:val="21"/>
              </w:rPr>
              <w:t>数据类型</w:t>
            </w:r>
          </w:p>
        </w:tc>
        <w:tc>
          <w:tcPr>
            <w:tcW w:w="345"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ascii="宋体" w:hAnsi="宋体" w:cs="宋体"/>
                <w:kern w:val="0"/>
                <w:szCs w:val="21"/>
              </w:rPr>
            </w:pPr>
            <w:r>
              <w:rPr>
                <w:rFonts w:hint="eastAsia" w:ascii="宋体" w:hAnsi="宋体" w:cs="宋体"/>
                <w:kern w:val="0"/>
                <w:szCs w:val="21"/>
              </w:rPr>
              <w:t>数据宽度</w:t>
            </w:r>
          </w:p>
        </w:tc>
        <w:tc>
          <w:tcPr>
            <w:tcW w:w="345" w:type="dxa"/>
            <w:tcBorders>
              <w:top w:val="nil"/>
              <w:left w:val="single" w:color="auto" w:sz="8" w:space="0"/>
              <w:bottom w:val="single" w:color="000000" w:sz="8" w:space="0"/>
              <w:right w:val="single" w:color="auto" w:sz="8" w:space="0"/>
            </w:tcBorders>
            <w:shd w:val="clear" w:color="auto" w:fill="00B0F0"/>
            <w:noWrap w:val="0"/>
            <w:vAlign w:val="center"/>
          </w:tcPr>
          <w:p>
            <w:pPr>
              <w:widowControl/>
              <w:jc w:val="center"/>
              <w:rPr>
                <w:rFonts w:hint="eastAsia"/>
              </w:rPr>
            </w:pPr>
            <w:r>
              <w:rPr>
                <w:rFonts w:hint="eastAsia"/>
              </w:rPr>
              <w:t>放大倍数</w:t>
            </w:r>
          </w:p>
        </w:tc>
        <w:tc>
          <w:tcPr>
            <w:tcW w:w="342"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校验和</w:t>
            </w:r>
          </w:p>
        </w:tc>
        <w:tc>
          <w:tcPr>
            <w:tcW w:w="435" w:type="dxa"/>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color w:val="FF0000"/>
                <w:kern w:val="0"/>
                <w:szCs w:val="21"/>
              </w:rPr>
            </w:pPr>
            <w:r>
              <w:rPr>
                <w:rFonts w:hint="eastAsia" w:ascii="宋体" w:hAnsi="宋体" w:cs="宋体"/>
                <w:color w:val="FF0000"/>
                <w:kern w:val="0"/>
                <w:szCs w:val="21"/>
              </w:rPr>
              <w:t>终止码</w:t>
            </w:r>
          </w:p>
        </w:tc>
      </w:tr>
    </w:tbl>
    <w:p>
      <w:pPr>
        <w:ind w:firstLine="420"/>
        <w:rPr>
          <w:rFonts w:hint="eastAsia"/>
        </w:rPr>
      </w:pPr>
      <w:r>
        <w:rPr>
          <w:rFonts w:hint="eastAsia"/>
        </w:rPr>
        <w:t>每一个数据包括黄色底色的内容，依据数目来，数据长度=1+数目*（黄色底色长度），如示例所示，黄色底色表示一个数据，蓝色底色表示一个数据。</w:t>
      </w:r>
    </w:p>
    <w:p>
      <w:pPr>
        <w:rPr>
          <w:rFonts w:hint="eastAsia"/>
        </w:rPr>
      </w:pPr>
      <w:r>
        <w:rPr>
          <w:rFonts w:hint="eastAsia"/>
        </w:rPr>
        <w:t>其中放大倍数的值为10的次方，举例：默认值为0，表示10</w:t>
      </w:r>
      <w:r>
        <w:rPr>
          <w:rFonts w:hint="eastAsia"/>
          <w:vertAlign w:val="superscript"/>
        </w:rPr>
        <w:t>0</w:t>
      </w:r>
      <w:r>
        <w:rPr>
          <w:rFonts w:hint="eastAsia"/>
        </w:rPr>
        <w:t xml:space="preserve"> = 1，放大100倍，放大倍数=2</w:t>
      </w:r>
    </w:p>
    <w:p>
      <w:pPr>
        <w:pStyle w:val="6"/>
        <w:rPr>
          <w:rFonts w:hint="eastAsia"/>
        </w:rPr>
      </w:pPr>
    </w:p>
    <w:p>
      <w:pPr>
        <w:pStyle w:val="8"/>
        <w:rPr>
          <w:rFonts w:hint="eastAsia"/>
        </w:rPr>
      </w:pPr>
      <w:bookmarkStart w:id="26" w:name="_Toc21497"/>
      <w:r>
        <w:rPr>
          <w:rFonts w:hint="eastAsia"/>
          <w:lang w:val="en-US" w:eastAsia="zh-CN"/>
        </w:rPr>
        <w:t>.扫地机</w:t>
      </w:r>
      <w:r>
        <w:rPr>
          <w:rFonts w:hint="eastAsia"/>
        </w:rPr>
        <w:t>数据类型列表</w:t>
      </w:r>
      <w:bookmarkEnd w:id="2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485"/>
        <w:gridCol w:w="2326"/>
        <w:gridCol w:w="2722"/>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251" w:type="dxa"/>
            <w:noWrap w:val="0"/>
            <w:vAlign w:val="center"/>
          </w:tcPr>
          <w:p>
            <w:pPr>
              <w:adjustRightInd w:val="0"/>
              <w:snapToGrid w:val="0"/>
              <w:spacing w:after="200"/>
              <w:jc w:val="center"/>
              <w:rPr>
                <w:rFonts w:hint="eastAsia"/>
                <w:b/>
                <w:bCs/>
                <w:sz w:val="24"/>
                <w:szCs w:val="24"/>
              </w:rPr>
            </w:pPr>
            <w:r>
              <w:rPr>
                <w:rFonts w:hint="eastAsia"/>
                <w:b/>
                <w:bCs/>
                <w:sz w:val="24"/>
                <w:szCs w:val="24"/>
              </w:rPr>
              <w:t>数据类别</w:t>
            </w:r>
          </w:p>
        </w:tc>
        <w:tc>
          <w:tcPr>
            <w:tcW w:w="1485" w:type="dxa"/>
            <w:noWrap w:val="0"/>
            <w:vAlign w:val="center"/>
          </w:tcPr>
          <w:p>
            <w:pPr>
              <w:adjustRightInd w:val="0"/>
              <w:snapToGrid w:val="0"/>
              <w:spacing w:after="200"/>
              <w:jc w:val="center"/>
              <w:rPr>
                <w:rFonts w:hint="eastAsia"/>
                <w:b/>
                <w:bCs/>
                <w:sz w:val="24"/>
                <w:szCs w:val="24"/>
              </w:rPr>
            </w:pPr>
            <w:r>
              <w:rPr>
                <w:rFonts w:hint="eastAsia"/>
                <w:b/>
                <w:bCs/>
                <w:sz w:val="24"/>
                <w:szCs w:val="24"/>
              </w:rPr>
              <w:t>编码</w:t>
            </w:r>
          </w:p>
        </w:tc>
        <w:tc>
          <w:tcPr>
            <w:tcW w:w="2326" w:type="dxa"/>
            <w:noWrap w:val="0"/>
            <w:vAlign w:val="center"/>
          </w:tcPr>
          <w:p>
            <w:pPr>
              <w:adjustRightInd w:val="0"/>
              <w:snapToGrid w:val="0"/>
              <w:spacing w:after="200"/>
              <w:jc w:val="center"/>
              <w:rPr>
                <w:rFonts w:hint="eastAsia"/>
                <w:b/>
                <w:bCs/>
                <w:sz w:val="24"/>
                <w:szCs w:val="24"/>
              </w:rPr>
            </w:pPr>
            <w:r>
              <w:rPr>
                <w:rFonts w:hint="eastAsia"/>
                <w:b/>
                <w:bCs/>
                <w:sz w:val="24"/>
                <w:szCs w:val="24"/>
              </w:rPr>
              <w:t>数据名称</w:t>
            </w:r>
          </w:p>
        </w:tc>
        <w:tc>
          <w:tcPr>
            <w:tcW w:w="2722" w:type="dxa"/>
            <w:noWrap w:val="0"/>
            <w:vAlign w:val="center"/>
          </w:tcPr>
          <w:p>
            <w:pPr>
              <w:adjustRightInd w:val="0"/>
              <w:snapToGrid w:val="0"/>
              <w:spacing w:after="200"/>
              <w:jc w:val="center"/>
              <w:rPr>
                <w:rFonts w:hint="eastAsia"/>
                <w:b/>
                <w:bCs/>
                <w:sz w:val="24"/>
                <w:szCs w:val="24"/>
              </w:rPr>
            </w:pPr>
            <w:r>
              <w:rPr>
                <w:rFonts w:hint="eastAsia"/>
                <w:b/>
                <w:bCs/>
                <w:sz w:val="24"/>
                <w:szCs w:val="24"/>
              </w:rPr>
              <w:t>数据报文格式</w:t>
            </w:r>
          </w:p>
        </w:tc>
        <w:tc>
          <w:tcPr>
            <w:tcW w:w="1936" w:type="dxa"/>
            <w:noWrap w:val="0"/>
            <w:vAlign w:val="center"/>
          </w:tcPr>
          <w:p>
            <w:pPr>
              <w:adjustRightInd w:val="0"/>
              <w:snapToGrid w:val="0"/>
              <w:spacing w:after="200"/>
              <w:jc w:val="center"/>
              <w:rPr>
                <w:rFonts w:hint="eastAsia"/>
                <w:b/>
                <w:bCs/>
                <w:sz w:val="24"/>
                <w:szCs w:val="24"/>
              </w:rPr>
            </w:pPr>
            <w:r>
              <w:rPr>
                <w:rFonts w:hint="eastAsia"/>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restart"/>
            <w:noWrap w:val="0"/>
            <w:vAlign w:val="center"/>
          </w:tcPr>
          <w:p>
            <w:pPr>
              <w:adjustRightInd w:val="0"/>
              <w:snapToGrid w:val="0"/>
              <w:spacing w:after="200"/>
              <w:jc w:val="center"/>
              <w:rPr>
                <w:rFonts w:hint="eastAsia"/>
                <w:szCs w:val="20"/>
              </w:rPr>
            </w:pPr>
            <w:r>
              <w:rPr>
                <w:rFonts w:hint="eastAsia"/>
                <w:szCs w:val="20"/>
              </w:rPr>
              <w:t>遥测0</w:t>
            </w:r>
          </w:p>
        </w:tc>
        <w:tc>
          <w:tcPr>
            <w:tcW w:w="1485" w:type="dxa"/>
            <w:noWrap w:val="0"/>
            <w:vAlign w:val="center"/>
          </w:tcPr>
          <w:p>
            <w:pPr>
              <w:adjustRightInd w:val="0"/>
              <w:snapToGrid w:val="0"/>
              <w:spacing w:after="200"/>
              <w:jc w:val="center"/>
              <w:rPr>
                <w:rFonts w:hint="eastAsia"/>
                <w:szCs w:val="20"/>
              </w:rPr>
            </w:pPr>
            <w:r>
              <w:rPr>
                <w:rFonts w:hint="eastAsia"/>
                <w:szCs w:val="20"/>
              </w:rPr>
              <w:t>0x01</w:t>
            </w:r>
          </w:p>
        </w:tc>
        <w:tc>
          <w:tcPr>
            <w:tcW w:w="2326" w:type="dxa"/>
            <w:noWrap w:val="0"/>
            <w:vAlign w:val="center"/>
          </w:tcPr>
          <w:p>
            <w:pPr>
              <w:adjustRightInd w:val="0"/>
              <w:snapToGrid w:val="0"/>
              <w:spacing w:after="200"/>
              <w:jc w:val="left"/>
              <w:rPr>
                <w:szCs w:val="20"/>
                <w:lang w:val="zh-CN"/>
              </w:rPr>
            </w:pPr>
            <w:r>
              <w:rPr>
                <w:rFonts w:hint="eastAsia"/>
                <w:szCs w:val="20"/>
                <w:lang w:val="zh-CN"/>
              </w:rPr>
              <w:t>电池电压</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浮点，扩大100倍，如24.12V，上送为2412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rPr>
            </w:pPr>
            <w:r>
              <w:rPr>
                <w:rFonts w:hint="eastAsia"/>
                <w:szCs w:val="20"/>
              </w:rPr>
              <w:t>0x02</w:t>
            </w:r>
          </w:p>
        </w:tc>
        <w:tc>
          <w:tcPr>
            <w:tcW w:w="2326" w:type="dxa"/>
            <w:noWrap w:val="0"/>
            <w:vAlign w:val="center"/>
          </w:tcPr>
          <w:p>
            <w:pPr>
              <w:adjustRightInd w:val="0"/>
              <w:snapToGrid w:val="0"/>
              <w:spacing w:after="200"/>
              <w:jc w:val="left"/>
              <w:rPr>
                <w:szCs w:val="20"/>
                <w:lang w:val="zh-CN"/>
              </w:rPr>
            </w:pPr>
            <w:r>
              <w:rPr>
                <w:rFonts w:hint="eastAsia"/>
                <w:szCs w:val="20"/>
                <w:lang w:val="zh-CN"/>
              </w:rPr>
              <w:t>电池电量百分比</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浮点（0-100）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rPr>
            </w:pPr>
            <w:r>
              <w:rPr>
                <w:rFonts w:hint="eastAsia"/>
                <w:szCs w:val="20"/>
              </w:rPr>
              <w:t>0x03</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吸</w:t>
            </w:r>
            <w:r>
              <w:rPr>
                <w:rFonts w:hint="eastAsia"/>
                <w:szCs w:val="20"/>
                <w:lang w:val="zh-CN"/>
              </w:rPr>
              <w:t>水</w:t>
            </w:r>
            <w:r>
              <w:rPr>
                <w:rFonts w:hint="eastAsia"/>
                <w:szCs w:val="20"/>
                <w:lang w:val="en-US" w:eastAsia="zh-CN"/>
              </w:rPr>
              <w:t>马达</w:t>
            </w:r>
            <w:r>
              <w:rPr>
                <w:rFonts w:hint="eastAsia"/>
                <w:szCs w:val="20"/>
                <w:lang w:val="zh-CN"/>
              </w:rPr>
              <w:t>工作电流</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sz w:val="18"/>
                <w:szCs w:val="18"/>
                <w:lang w:val="zh-CN"/>
              </w:rPr>
            </w:pPr>
            <w:r>
              <w:rPr>
                <w:rFonts w:hint="eastAsia"/>
                <w:sz w:val="18"/>
                <w:szCs w:val="18"/>
              </w:rPr>
              <w:t>浮点，扩大100倍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rPr>
            </w:pPr>
            <w:r>
              <w:rPr>
                <w:rFonts w:hint="eastAsia"/>
                <w:szCs w:val="20"/>
              </w:rPr>
              <w:t>0x04</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刷</w:t>
            </w:r>
            <w:r>
              <w:rPr>
                <w:rFonts w:hint="eastAsia"/>
                <w:szCs w:val="20"/>
                <w:lang w:val="zh-CN"/>
              </w:rPr>
              <w:t>地</w:t>
            </w:r>
            <w:r>
              <w:rPr>
                <w:rFonts w:hint="eastAsia"/>
                <w:szCs w:val="20"/>
                <w:lang w:val="en-US" w:eastAsia="zh-CN"/>
              </w:rPr>
              <w:t>马达</w:t>
            </w:r>
            <w:r>
              <w:rPr>
                <w:rFonts w:hint="eastAsia"/>
                <w:szCs w:val="20"/>
                <w:lang w:val="zh-CN"/>
              </w:rPr>
              <w:t>工作电流</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sz w:val="18"/>
                <w:szCs w:val="18"/>
                <w:lang w:val="zh-CN"/>
              </w:rPr>
            </w:pPr>
            <w:r>
              <w:rPr>
                <w:rFonts w:hint="eastAsia"/>
                <w:sz w:val="18"/>
                <w:szCs w:val="18"/>
              </w:rPr>
              <w:t>浮点，扩大100倍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eastAsia="宋体"/>
                <w:szCs w:val="20"/>
                <w:lang w:val="en-US" w:eastAsia="zh-CN"/>
              </w:rPr>
            </w:pPr>
            <w:r>
              <w:rPr>
                <w:rFonts w:hint="eastAsia"/>
                <w:szCs w:val="20"/>
                <w:lang w:val="en-US" w:eastAsia="zh-CN"/>
              </w:rPr>
              <w:t>0x05</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吸水马达工作时长</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lang w:val="en-US" w:eastAsia="zh-CN"/>
              </w:rPr>
            </w:pPr>
            <w:r>
              <w:rPr>
                <w:rFonts w:hint="eastAsia"/>
                <w:sz w:val="18"/>
                <w:szCs w:val="18"/>
                <w:lang w:val="en-US" w:eastAsia="zh-CN"/>
              </w:rPr>
              <w:t>累计工作时长，分钟，整数。500小时平台报警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lang w:val="en-US" w:eastAsia="zh-CN"/>
              </w:rPr>
            </w:pPr>
            <w:r>
              <w:rPr>
                <w:rFonts w:hint="eastAsia"/>
                <w:szCs w:val="20"/>
                <w:lang w:val="en-US" w:eastAsia="zh-CN"/>
              </w:rPr>
              <w:t>0x06</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刷</w:t>
            </w:r>
            <w:r>
              <w:rPr>
                <w:rFonts w:hint="eastAsia"/>
                <w:szCs w:val="20"/>
                <w:lang w:val="zh-CN"/>
              </w:rPr>
              <w:t>地</w:t>
            </w:r>
            <w:r>
              <w:rPr>
                <w:rFonts w:hint="eastAsia"/>
                <w:szCs w:val="20"/>
                <w:lang w:val="en-US" w:eastAsia="zh-CN"/>
              </w:rPr>
              <w:t>马达工作时长</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lang w:val="en-US" w:eastAsia="zh-CN"/>
              </w:rPr>
            </w:pPr>
            <w:r>
              <w:rPr>
                <w:rFonts w:hint="eastAsia"/>
                <w:sz w:val="18"/>
                <w:szCs w:val="18"/>
                <w:lang w:val="en-US" w:eastAsia="zh-CN"/>
              </w:rPr>
              <w:t>累计工作时长，分钟，整数。500小时平台报警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lang w:val="en-US" w:eastAsia="zh-CN"/>
              </w:rPr>
            </w:pPr>
            <w:r>
              <w:rPr>
                <w:rFonts w:hint="eastAsia"/>
                <w:szCs w:val="20"/>
                <w:lang w:val="en-US" w:eastAsia="zh-CN"/>
              </w:rPr>
              <w:t>0x07</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吸水马达超负荷工作时长</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lang w:val="en-US" w:eastAsia="zh-CN"/>
              </w:rPr>
              <w:t>累计超负荷工作时长，分钟，整数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lang w:val="en-US" w:eastAsia="zh-CN"/>
              </w:rPr>
            </w:pPr>
            <w:r>
              <w:rPr>
                <w:rFonts w:hint="eastAsia"/>
                <w:szCs w:val="20"/>
                <w:lang w:val="en-US" w:eastAsia="zh-CN"/>
              </w:rPr>
              <w:t>0x08</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刷</w:t>
            </w:r>
            <w:r>
              <w:rPr>
                <w:rFonts w:hint="eastAsia"/>
                <w:szCs w:val="20"/>
                <w:lang w:val="zh-CN"/>
              </w:rPr>
              <w:t>地</w:t>
            </w:r>
            <w:r>
              <w:rPr>
                <w:rFonts w:hint="eastAsia"/>
                <w:szCs w:val="20"/>
                <w:lang w:val="en-US" w:eastAsia="zh-CN"/>
              </w:rPr>
              <w:t>马达超负荷工作时长</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lang w:val="en-US" w:eastAsia="zh-CN"/>
              </w:rPr>
              <w:t>累计超负荷工作时长分钟，整数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lang w:val="en-US" w:eastAsia="zh-CN"/>
              </w:rPr>
            </w:pPr>
            <w:r>
              <w:rPr>
                <w:rFonts w:hint="eastAsia"/>
                <w:szCs w:val="20"/>
                <w:lang w:val="en-US" w:eastAsia="zh-CN"/>
              </w:rPr>
              <w:t>0x09</w:t>
            </w:r>
          </w:p>
        </w:tc>
        <w:tc>
          <w:tcPr>
            <w:tcW w:w="2326" w:type="dxa"/>
            <w:noWrap w:val="0"/>
            <w:vAlign w:val="center"/>
          </w:tcPr>
          <w:p>
            <w:pPr>
              <w:adjustRightInd w:val="0"/>
              <w:snapToGrid w:val="0"/>
              <w:spacing w:after="200"/>
              <w:jc w:val="left"/>
              <w:rPr>
                <w:rFonts w:hint="eastAsia"/>
                <w:szCs w:val="20"/>
                <w:lang w:val="en-US" w:eastAsia="zh-CN"/>
              </w:rPr>
            </w:pPr>
            <w:r>
              <w:rPr>
                <w:rFonts w:hint="eastAsia"/>
                <w:szCs w:val="20"/>
                <w:lang w:val="en-US" w:eastAsia="zh-CN"/>
              </w:rPr>
              <w:t>电池放电时长</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lang w:val="en-US" w:eastAsia="zh-CN"/>
              </w:rPr>
            </w:pPr>
            <w:r>
              <w:rPr>
                <w:rFonts w:hint="eastAsia"/>
                <w:sz w:val="18"/>
                <w:szCs w:val="18"/>
                <w:lang w:val="en-US" w:eastAsia="zh-CN"/>
              </w:rPr>
              <w:t>电池从满电到没电的时长，分钟，整数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restart"/>
            <w:noWrap w:val="0"/>
            <w:vAlign w:val="center"/>
          </w:tcPr>
          <w:p>
            <w:pPr>
              <w:adjustRightInd w:val="0"/>
              <w:snapToGrid w:val="0"/>
              <w:spacing w:after="200"/>
              <w:jc w:val="center"/>
              <w:rPr>
                <w:rFonts w:hint="eastAsia"/>
                <w:szCs w:val="20"/>
              </w:rPr>
            </w:pPr>
            <w:r>
              <w:rPr>
                <w:rFonts w:hint="eastAsia"/>
                <w:szCs w:val="20"/>
              </w:rPr>
              <w:t>遥信1</w:t>
            </w:r>
          </w:p>
        </w:tc>
        <w:tc>
          <w:tcPr>
            <w:tcW w:w="1485" w:type="dxa"/>
            <w:noWrap w:val="0"/>
            <w:vAlign w:val="center"/>
          </w:tcPr>
          <w:p>
            <w:pPr>
              <w:adjustRightInd w:val="0"/>
              <w:snapToGrid w:val="0"/>
              <w:spacing w:after="200"/>
              <w:jc w:val="center"/>
              <w:rPr>
                <w:rFonts w:hint="eastAsia"/>
                <w:szCs w:val="20"/>
              </w:rPr>
            </w:pPr>
            <w:r>
              <w:rPr>
                <w:rFonts w:hint="eastAsia"/>
                <w:szCs w:val="20"/>
              </w:rPr>
              <w:t>0x01</w:t>
            </w:r>
          </w:p>
        </w:tc>
        <w:tc>
          <w:tcPr>
            <w:tcW w:w="2326" w:type="dxa"/>
            <w:noWrap w:val="0"/>
            <w:vAlign w:val="center"/>
          </w:tcPr>
          <w:p>
            <w:pPr>
              <w:adjustRightInd w:val="0"/>
              <w:snapToGrid w:val="0"/>
              <w:spacing w:after="200"/>
              <w:jc w:val="left"/>
              <w:rPr>
                <w:szCs w:val="20"/>
                <w:lang w:val="zh-CN"/>
              </w:rPr>
            </w:pPr>
            <w:r>
              <w:rPr>
                <w:rFonts w:hint="eastAsia"/>
                <w:szCs w:val="20"/>
                <w:lang w:val="zh-CN"/>
              </w:rPr>
              <w:t>电池充电</w:t>
            </w:r>
            <w:r>
              <w:rPr>
                <w:rFonts w:hint="eastAsia"/>
                <w:szCs w:val="20"/>
              </w:rPr>
              <w:t>状态</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0-结束1-开始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rPr>
            </w:pPr>
            <w:r>
              <w:rPr>
                <w:rFonts w:hint="eastAsia"/>
                <w:szCs w:val="20"/>
              </w:rPr>
              <w:t>0x02</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吸</w:t>
            </w:r>
            <w:r>
              <w:rPr>
                <w:rFonts w:hint="eastAsia"/>
                <w:szCs w:val="20"/>
                <w:lang w:val="zh-CN"/>
              </w:rPr>
              <w:t>水</w:t>
            </w:r>
            <w:r>
              <w:rPr>
                <w:rFonts w:hint="eastAsia"/>
                <w:szCs w:val="20"/>
                <w:lang w:val="en-US" w:eastAsia="zh-CN"/>
              </w:rPr>
              <w:t>马达</w:t>
            </w:r>
            <w:r>
              <w:rPr>
                <w:rFonts w:hint="eastAsia"/>
                <w:szCs w:val="20"/>
              </w:rPr>
              <w:t>状态</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0-停止1-启动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szCs w:val="20"/>
              </w:rPr>
            </w:pPr>
            <w:r>
              <w:rPr>
                <w:rFonts w:hint="eastAsia"/>
                <w:szCs w:val="20"/>
              </w:rPr>
              <w:t>0x03</w:t>
            </w:r>
          </w:p>
        </w:tc>
        <w:tc>
          <w:tcPr>
            <w:tcW w:w="2326" w:type="dxa"/>
            <w:noWrap w:val="0"/>
            <w:vAlign w:val="center"/>
          </w:tcPr>
          <w:p>
            <w:pPr>
              <w:adjustRightInd w:val="0"/>
              <w:snapToGrid w:val="0"/>
              <w:spacing w:after="200"/>
              <w:jc w:val="left"/>
              <w:rPr>
                <w:szCs w:val="20"/>
                <w:lang w:val="zh-CN"/>
              </w:rPr>
            </w:pPr>
            <w:r>
              <w:rPr>
                <w:rFonts w:hint="eastAsia"/>
                <w:szCs w:val="20"/>
                <w:lang w:val="en-US" w:eastAsia="zh-CN"/>
              </w:rPr>
              <w:t>刷</w:t>
            </w:r>
            <w:r>
              <w:rPr>
                <w:rFonts w:hint="eastAsia"/>
                <w:szCs w:val="20"/>
                <w:lang w:val="zh-CN"/>
              </w:rPr>
              <w:t>地</w:t>
            </w:r>
            <w:r>
              <w:rPr>
                <w:rFonts w:hint="eastAsia"/>
                <w:szCs w:val="20"/>
                <w:lang w:val="en-US" w:eastAsia="zh-CN"/>
              </w:rPr>
              <w:t>马达</w:t>
            </w:r>
            <w:r>
              <w:rPr>
                <w:rFonts w:hint="eastAsia"/>
                <w:szCs w:val="20"/>
              </w:rPr>
              <w:t>状态</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0-停止1启动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eastAsia="宋体"/>
                <w:szCs w:val="20"/>
                <w:lang w:eastAsia="zh-CN"/>
              </w:rPr>
            </w:pPr>
            <w:r>
              <w:rPr>
                <w:rFonts w:hint="eastAsia"/>
                <w:szCs w:val="20"/>
              </w:rPr>
              <w:t>0x0</w:t>
            </w:r>
            <w:r>
              <w:rPr>
                <w:rFonts w:hint="eastAsia"/>
                <w:szCs w:val="20"/>
                <w:lang w:val="en-US" w:eastAsia="zh-CN"/>
              </w:rPr>
              <w:t>4</w:t>
            </w:r>
          </w:p>
        </w:tc>
        <w:tc>
          <w:tcPr>
            <w:tcW w:w="2326" w:type="dxa"/>
            <w:noWrap w:val="0"/>
            <w:vAlign w:val="center"/>
          </w:tcPr>
          <w:p>
            <w:pPr>
              <w:adjustRightInd w:val="0"/>
              <w:snapToGrid w:val="0"/>
              <w:spacing w:after="200"/>
              <w:jc w:val="left"/>
              <w:rPr>
                <w:rFonts w:hint="eastAsia" w:eastAsia="宋体"/>
                <w:szCs w:val="20"/>
                <w:lang w:val="en-US" w:eastAsia="zh-CN"/>
              </w:rPr>
            </w:pPr>
            <w:r>
              <w:rPr>
                <w:rFonts w:hint="eastAsia"/>
                <w:szCs w:val="20"/>
                <w:lang w:val="en-US" w:eastAsia="zh-CN"/>
              </w:rPr>
              <w:t>吸</w:t>
            </w:r>
            <w:r>
              <w:rPr>
                <w:rFonts w:hint="eastAsia"/>
                <w:szCs w:val="20"/>
                <w:lang w:val="zh-CN"/>
              </w:rPr>
              <w:t>水</w:t>
            </w:r>
            <w:r>
              <w:rPr>
                <w:rFonts w:hint="eastAsia"/>
                <w:szCs w:val="20"/>
                <w:lang w:val="en-US" w:eastAsia="zh-CN"/>
              </w:rPr>
              <w:t>马达超负荷报警</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eastAsia="宋体"/>
                <w:sz w:val="18"/>
                <w:szCs w:val="18"/>
                <w:lang w:eastAsia="zh-CN"/>
              </w:rPr>
            </w:pPr>
            <w:r>
              <w:rPr>
                <w:rFonts w:hint="eastAsia"/>
                <w:sz w:val="18"/>
                <w:szCs w:val="18"/>
              </w:rPr>
              <w:t>0-</w:t>
            </w:r>
            <w:r>
              <w:rPr>
                <w:rFonts w:hint="eastAsia"/>
                <w:sz w:val="18"/>
                <w:szCs w:val="18"/>
                <w:lang w:val="en-US" w:eastAsia="zh-CN"/>
              </w:rPr>
              <w:t>正常</w:t>
            </w:r>
            <w:r>
              <w:rPr>
                <w:rFonts w:hint="eastAsia"/>
                <w:sz w:val="18"/>
                <w:szCs w:val="18"/>
              </w:rPr>
              <w:t>1</w:t>
            </w:r>
            <w:r>
              <w:rPr>
                <w:rFonts w:hint="eastAsia"/>
                <w:sz w:val="18"/>
                <w:szCs w:val="18"/>
                <w:lang w:val="en-US" w:eastAsia="zh-CN"/>
              </w:rPr>
              <w:t>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szCs w:val="20"/>
                <w:lang w:val="zh-CN"/>
              </w:rPr>
            </w:pPr>
          </w:p>
        </w:tc>
        <w:tc>
          <w:tcPr>
            <w:tcW w:w="1485" w:type="dxa"/>
            <w:noWrap w:val="0"/>
            <w:vAlign w:val="center"/>
          </w:tcPr>
          <w:p>
            <w:pPr>
              <w:adjustRightInd w:val="0"/>
              <w:snapToGrid w:val="0"/>
              <w:spacing w:after="200"/>
              <w:jc w:val="center"/>
              <w:rPr>
                <w:rFonts w:hint="eastAsia" w:eastAsia="宋体"/>
                <w:szCs w:val="20"/>
                <w:lang w:eastAsia="zh-CN"/>
              </w:rPr>
            </w:pPr>
            <w:r>
              <w:rPr>
                <w:rFonts w:hint="eastAsia"/>
                <w:szCs w:val="20"/>
              </w:rPr>
              <w:t>0x0</w:t>
            </w:r>
            <w:r>
              <w:rPr>
                <w:rFonts w:hint="eastAsia"/>
                <w:szCs w:val="20"/>
                <w:lang w:val="en-US" w:eastAsia="zh-CN"/>
              </w:rPr>
              <w:t>5</w:t>
            </w:r>
          </w:p>
        </w:tc>
        <w:tc>
          <w:tcPr>
            <w:tcW w:w="2326" w:type="dxa"/>
            <w:noWrap w:val="0"/>
            <w:vAlign w:val="center"/>
          </w:tcPr>
          <w:p>
            <w:pPr>
              <w:adjustRightInd w:val="0"/>
              <w:snapToGrid w:val="0"/>
              <w:spacing w:after="200"/>
              <w:jc w:val="left"/>
              <w:rPr>
                <w:rFonts w:hint="eastAsia"/>
                <w:szCs w:val="20"/>
                <w:lang w:val="zh-CN"/>
              </w:rPr>
            </w:pPr>
            <w:r>
              <w:rPr>
                <w:rFonts w:hint="eastAsia"/>
                <w:szCs w:val="20"/>
                <w:lang w:val="en-US" w:eastAsia="zh-CN"/>
              </w:rPr>
              <w:t>刷</w:t>
            </w:r>
            <w:r>
              <w:rPr>
                <w:rFonts w:hint="eastAsia"/>
                <w:szCs w:val="20"/>
                <w:lang w:val="zh-CN"/>
              </w:rPr>
              <w:t>地</w:t>
            </w:r>
            <w:r>
              <w:rPr>
                <w:rFonts w:hint="eastAsia"/>
                <w:szCs w:val="20"/>
                <w:lang w:val="en-US" w:eastAsia="zh-CN"/>
              </w:rPr>
              <w:t>马达超负荷报警</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eastAsia="宋体"/>
                <w:sz w:val="18"/>
                <w:szCs w:val="18"/>
                <w:lang w:eastAsia="zh-CN"/>
              </w:rPr>
            </w:pPr>
            <w:r>
              <w:rPr>
                <w:rFonts w:hint="eastAsia"/>
                <w:sz w:val="18"/>
                <w:szCs w:val="18"/>
              </w:rPr>
              <w:t>0-</w:t>
            </w:r>
            <w:r>
              <w:rPr>
                <w:rFonts w:hint="eastAsia"/>
                <w:sz w:val="18"/>
                <w:szCs w:val="18"/>
                <w:lang w:val="en-US" w:eastAsia="zh-CN"/>
              </w:rPr>
              <w:t>正常</w:t>
            </w:r>
            <w:r>
              <w:rPr>
                <w:rFonts w:hint="eastAsia"/>
                <w:sz w:val="18"/>
                <w:szCs w:val="18"/>
              </w:rPr>
              <w:t>1</w:t>
            </w:r>
            <w:r>
              <w:rPr>
                <w:rFonts w:hint="eastAsia"/>
                <w:sz w:val="18"/>
                <w:szCs w:val="18"/>
                <w:lang w:val="en-US" w:eastAsia="zh-CN"/>
              </w:rPr>
              <w:t>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restart"/>
            <w:noWrap w:val="0"/>
            <w:vAlign w:val="top"/>
          </w:tcPr>
          <w:p>
            <w:pPr>
              <w:adjustRightInd w:val="0"/>
              <w:snapToGrid w:val="0"/>
              <w:spacing w:after="200"/>
              <w:jc w:val="center"/>
              <w:rPr>
                <w:rFonts w:hint="eastAsia"/>
                <w:szCs w:val="20"/>
              </w:rPr>
            </w:pPr>
          </w:p>
          <w:p>
            <w:pPr>
              <w:adjustRightInd w:val="0"/>
              <w:snapToGrid w:val="0"/>
              <w:spacing w:after="200"/>
              <w:jc w:val="center"/>
              <w:rPr>
                <w:rFonts w:hint="eastAsia"/>
                <w:szCs w:val="20"/>
              </w:rPr>
            </w:pPr>
            <w:r>
              <w:rPr>
                <w:rFonts w:hint="eastAsia"/>
                <w:szCs w:val="20"/>
              </w:rPr>
              <w:t>遥控2</w:t>
            </w:r>
          </w:p>
        </w:tc>
        <w:tc>
          <w:tcPr>
            <w:tcW w:w="1485" w:type="dxa"/>
            <w:noWrap w:val="0"/>
            <w:vAlign w:val="center"/>
          </w:tcPr>
          <w:p>
            <w:pPr>
              <w:adjustRightInd w:val="0"/>
              <w:snapToGrid w:val="0"/>
              <w:spacing w:after="200"/>
              <w:jc w:val="center"/>
              <w:rPr>
                <w:rFonts w:hint="eastAsia"/>
                <w:szCs w:val="20"/>
              </w:rPr>
            </w:pPr>
            <w:r>
              <w:rPr>
                <w:rFonts w:hint="eastAsia"/>
                <w:szCs w:val="20"/>
              </w:rPr>
              <w:t>0x01</w:t>
            </w:r>
          </w:p>
        </w:tc>
        <w:tc>
          <w:tcPr>
            <w:tcW w:w="2326" w:type="dxa"/>
            <w:noWrap w:val="0"/>
            <w:vAlign w:val="center"/>
          </w:tcPr>
          <w:p>
            <w:pPr>
              <w:adjustRightInd w:val="0"/>
              <w:snapToGrid w:val="0"/>
              <w:spacing w:after="200"/>
              <w:jc w:val="left"/>
              <w:rPr>
                <w:rFonts w:hint="eastAsia"/>
                <w:szCs w:val="20"/>
              </w:rPr>
            </w:pPr>
            <w:r>
              <w:rPr>
                <w:rFonts w:hint="eastAsia"/>
                <w:szCs w:val="20"/>
              </w:rPr>
              <w:t>关闭机器</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rPr>
                <w:rFonts w:hint="eastAsia"/>
                <w:sz w:val="18"/>
                <w:szCs w:val="18"/>
              </w:rPr>
            </w:pPr>
            <w:r>
              <w:rPr>
                <w:rFonts w:hint="eastAsia"/>
                <w:sz w:val="18"/>
                <w:szCs w:val="18"/>
              </w:rPr>
              <w:t>1-关闭   0-打开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rFonts w:hint="eastAsia"/>
                <w:szCs w:val="20"/>
              </w:rPr>
            </w:pPr>
          </w:p>
        </w:tc>
        <w:tc>
          <w:tcPr>
            <w:tcW w:w="1485" w:type="dxa"/>
            <w:noWrap w:val="0"/>
            <w:vAlign w:val="center"/>
          </w:tcPr>
          <w:p>
            <w:pPr>
              <w:adjustRightInd w:val="0"/>
              <w:snapToGrid w:val="0"/>
              <w:spacing w:after="200"/>
              <w:jc w:val="center"/>
              <w:rPr>
                <w:rFonts w:hint="eastAsia"/>
                <w:szCs w:val="20"/>
              </w:rPr>
            </w:pPr>
            <w:r>
              <w:rPr>
                <w:rFonts w:hint="eastAsia"/>
                <w:szCs w:val="20"/>
              </w:rPr>
              <w:t>0x02</w:t>
            </w:r>
          </w:p>
        </w:tc>
        <w:tc>
          <w:tcPr>
            <w:tcW w:w="2326" w:type="dxa"/>
            <w:noWrap w:val="0"/>
            <w:vAlign w:val="center"/>
          </w:tcPr>
          <w:p>
            <w:pPr>
              <w:adjustRightInd w:val="0"/>
              <w:snapToGrid w:val="0"/>
              <w:spacing w:after="200"/>
              <w:jc w:val="left"/>
              <w:rPr>
                <w:rFonts w:hint="eastAsia"/>
                <w:szCs w:val="20"/>
              </w:rPr>
            </w:pPr>
            <w:r>
              <w:rPr>
                <w:rFonts w:hint="eastAsia"/>
                <w:szCs w:val="20"/>
              </w:rPr>
              <w:t>关闭</w:t>
            </w:r>
            <w:r>
              <w:rPr>
                <w:rFonts w:hint="eastAsia"/>
                <w:szCs w:val="20"/>
                <w:lang w:val="en-US" w:eastAsia="zh-CN"/>
              </w:rPr>
              <w:t>吸水</w:t>
            </w:r>
            <w:r>
              <w:rPr>
                <w:rFonts w:hint="eastAsia"/>
                <w:szCs w:val="20"/>
              </w:rPr>
              <w:t>电机</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rPr>
                <w:rFonts w:hint="eastAsia"/>
                <w:sz w:val="18"/>
                <w:szCs w:val="18"/>
              </w:rPr>
            </w:pPr>
            <w:r>
              <w:rPr>
                <w:rFonts w:hint="eastAsia"/>
                <w:sz w:val="18"/>
                <w:szCs w:val="18"/>
              </w:rPr>
              <w:t>1-关闭   0-打开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rFonts w:hint="eastAsia"/>
                <w:szCs w:val="20"/>
              </w:rPr>
            </w:pPr>
          </w:p>
        </w:tc>
        <w:tc>
          <w:tcPr>
            <w:tcW w:w="1485" w:type="dxa"/>
            <w:noWrap w:val="0"/>
            <w:vAlign w:val="center"/>
          </w:tcPr>
          <w:p>
            <w:pPr>
              <w:adjustRightInd w:val="0"/>
              <w:snapToGrid w:val="0"/>
              <w:spacing w:after="200"/>
              <w:jc w:val="center"/>
              <w:rPr>
                <w:rFonts w:hint="eastAsia"/>
                <w:szCs w:val="20"/>
              </w:rPr>
            </w:pPr>
            <w:r>
              <w:rPr>
                <w:rFonts w:hint="eastAsia"/>
                <w:szCs w:val="20"/>
              </w:rPr>
              <w:t>0x03</w:t>
            </w:r>
          </w:p>
        </w:tc>
        <w:tc>
          <w:tcPr>
            <w:tcW w:w="2326" w:type="dxa"/>
            <w:noWrap w:val="0"/>
            <w:vAlign w:val="center"/>
          </w:tcPr>
          <w:p>
            <w:pPr>
              <w:adjustRightInd w:val="0"/>
              <w:snapToGrid w:val="0"/>
              <w:spacing w:after="200"/>
              <w:jc w:val="left"/>
              <w:rPr>
                <w:rFonts w:hint="eastAsia"/>
                <w:szCs w:val="20"/>
              </w:rPr>
            </w:pPr>
            <w:r>
              <w:rPr>
                <w:rFonts w:hint="eastAsia"/>
                <w:szCs w:val="20"/>
              </w:rPr>
              <w:t>关闭</w:t>
            </w:r>
            <w:r>
              <w:rPr>
                <w:rFonts w:hint="eastAsia"/>
                <w:szCs w:val="20"/>
                <w:lang w:val="en-US" w:eastAsia="zh-CN"/>
              </w:rPr>
              <w:t>刷</w:t>
            </w:r>
            <w:r>
              <w:rPr>
                <w:rFonts w:hint="eastAsia"/>
                <w:szCs w:val="20"/>
                <w:lang w:val="zh-CN"/>
              </w:rPr>
              <w:t>地</w:t>
            </w:r>
            <w:r>
              <w:rPr>
                <w:rFonts w:hint="eastAsia"/>
                <w:szCs w:val="20"/>
              </w:rPr>
              <w:t>电机</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rPr>
                <w:rFonts w:hint="eastAsia"/>
                <w:sz w:val="18"/>
                <w:szCs w:val="18"/>
              </w:rPr>
            </w:pPr>
            <w:r>
              <w:rPr>
                <w:rFonts w:hint="eastAsia"/>
                <w:sz w:val="18"/>
                <w:szCs w:val="18"/>
              </w:rPr>
              <w:t>1-关闭   0-打开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restart"/>
            <w:noWrap w:val="0"/>
            <w:vAlign w:val="center"/>
          </w:tcPr>
          <w:p>
            <w:pPr>
              <w:adjustRightInd w:val="0"/>
              <w:snapToGrid w:val="0"/>
              <w:spacing w:after="200"/>
              <w:jc w:val="center"/>
              <w:rPr>
                <w:rFonts w:hint="eastAsia"/>
                <w:szCs w:val="20"/>
              </w:rPr>
            </w:pPr>
            <w:r>
              <w:rPr>
                <w:rFonts w:hint="eastAsia"/>
                <w:szCs w:val="20"/>
              </w:rPr>
              <w:t>设备参数3</w:t>
            </w:r>
          </w:p>
        </w:tc>
        <w:tc>
          <w:tcPr>
            <w:tcW w:w="1485" w:type="dxa"/>
            <w:noWrap w:val="0"/>
            <w:vAlign w:val="center"/>
          </w:tcPr>
          <w:p>
            <w:pPr>
              <w:adjustRightInd w:val="0"/>
              <w:snapToGrid w:val="0"/>
              <w:spacing w:after="200"/>
              <w:jc w:val="center"/>
              <w:rPr>
                <w:rFonts w:hint="eastAsia"/>
                <w:szCs w:val="20"/>
              </w:rPr>
            </w:pPr>
            <w:r>
              <w:rPr>
                <w:rFonts w:hint="eastAsia"/>
                <w:szCs w:val="20"/>
              </w:rPr>
              <w:t>0x01</w:t>
            </w:r>
          </w:p>
        </w:tc>
        <w:tc>
          <w:tcPr>
            <w:tcW w:w="2326" w:type="dxa"/>
            <w:noWrap w:val="0"/>
            <w:vAlign w:val="center"/>
          </w:tcPr>
          <w:p>
            <w:pPr>
              <w:adjustRightInd w:val="0"/>
              <w:snapToGrid w:val="0"/>
              <w:spacing w:after="200"/>
              <w:jc w:val="left"/>
              <w:rPr>
                <w:rFonts w:hint="eastAsia" w:eastAsia="宋体"/>
                <w:szCs w:val="20"/>
                <w:lang w:val="en-US" w:eastAsia="zh-CN"/>
              </w:rPr>
            </w:pPr>
            <w:r>
              <w:rPr>
                <w:rFonts w:hint="eastAsia"/>
                <w:szCs w:val="20"/>
                <w:lang w:val="en-US" w:eastAsia="zh-CN"/>
              </w:rPr>
              <w:t>吸水马达故障电流阈值</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eastAsia="宋体"/>
                <w:sz w:val="18"/>
                <w:szCs w:val="18"/>
                <w:lang w:val="en-US" w:eastAsia="zh-CN"/>
              </w:rPr>
            </w:pPr>
            <w:r>
              <w:rPr>
                <w:rFonts w:hint="eastAsia"/>
                <w:sz w:val="18"/>
                <w:szCs w:val="18"/>
                <w:lang w:val="en-US" w:eastAsia="zh-CN"/>
              </w:rPr>
              <w:t>默认20A，</w:t>
            </w:r>
            <w:r>
              <w:rPr>
                <w:rFonts w:hint="eastAsia"/>
                <w:sz w:val="18"/>
                <w:szCs w:val="18"/>
              </w:rPr>
              <w:t>浮点，扩大100倍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top"/>
          </w:tcPr>
          <w:p>
            <w:pPr>
              <w:adjustRightInd w:val="0"/>
              <w:snapToGrid w:val="0"/>
              <w:spacing w:after="200"/>
              <w:jc w:val="center"/>
              <w:rPr>
                <w:rFonts w:hint="eastAsia"/>
                <w:szCs w:val="20"/>
              </w:rPr>
            </w:pPr>
          </w:p>
        </w:tc>
        <w:tc>
          <w:tcPr>
            <w:tcW w:w="1485" w:type="dxa"/>
            <w:noWrap w:val="0"/>
            <w:vAlign w:val="center"/>
          </w:tcPr>
          <w:p>
            <w:pPr>
              <w:adjustRightInd w:val="0"/>
              <w:snapToGrid w:val="0"/>
              <w:spacing w:after="200"/>
              <w:jc w:val="center"/>
              <w:rPr>
                <w:rFonts w:hint="eastAsia"/>
                <w:szCs w:val="20"/>
              </w:rPr>
            </w:pPr>
            <w:r>
              <w:rPr>
                <w:rFonts w:hint="eastAsia"/>
                <w:szCs w:val="20"/>
              </w:rPr>
              <w:t>0x02</w:t>
            </w:r>
          </w:p>
        </w:tc>
        <w:tc>
          <w:tcPr>
            <w:tcW w:w="2326" w:type="dxa"/>
            <w:noWrap w:val="0"/>
            <w:vAlign w:val="center"/>
          </w:tcPr>
          <w:p>
            <w:pPr>
              <w:adjustRightInd w:val="0"/>
              <w:snapToGrid w:val="0"/>
              <w:spacing w:after="200"/>
              <w:jc w:val="left"/>
              <w:rPr>
                <w:rFonts w:hint="eastAsia"/>
                <w:szCs w:val="20"/>
              </w:rPr>
            </w:pPr>
            <w:r>
              <w:rPr>
                <w:rFonts w:hint="eastAsia"/>
                <w:szCs w:val="20"/>
                <w:lang w:val="en-US" w:eastAsia="zh-CN"/>
              </w:rPr>
              <w:t>刷</w:t>
            </w:r>
            <w:r>
              <w:rPr>
                <w:rFonts w:hint="eastAsia"/>
                <w:szCs w:val="20"/>
                <w:lang w:val="zh-CN"/>
              </w:rPr>
              <w:t>地</w:t>
            </w:r>
            <w:r>
              <w:rPr>
                <w:rFonts w:hint="eastAsia"/>
                <w:szCs w:val="20"/>
                <w:lang w:val="en-US" w:eastAsia="zh-CN"/>
              </w:rPr>
              <w:t>马达故障电流阈值</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lang w:val="en-US" w:eastAsia="zh-CN"/>
              </w:rPr>
              <w:t>默认30A，</w:t>
            </w:r>
            <w:r>
              <w:rPr>
                <w:rFonts w:hint="eastAsia"/>
                <w:sz w:val="18"/>
                <w:szCs w:val="18"/>
              </w:rPr>
              <w:t>浮点，扩大100倍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restart"/>
            <w:noWrap w:val="0"/>
            <w:vAlign w:val="center"/>
          </w:tcPr>
          <w:p>
            <w:pPr>
              <w:adjustRightInd w:val="0"/>
              <w:snapToGrid w:val="0"/>
              <w:spacing w:after="200"/>
              <w:jc w:val="center"/>
              <w:rPr>
                <w:rFonts w:hint="eastAsia"/>
                <w:szCs w:val="20"/>
              </w:rPr>
            </w:pPr>
            <w:r>
              <w:rPr>
                <w:rFonts w:hint="eastAsia"/>
                <w:szCs w:val="20"/>
              </w:rPr>
              <w:t>GPS坐标4</w:t>
            </w:r>
          </w:p>
        </w:tc>
        <w:tc>
          <w:tcPr>
            <w:tcW w:w="1485" w:type="dxa"/>
            <w:noWrap w:val="0"/>
            <w:vAlign w:val="center"/>
          </w:tcPr>
          <w:p>
            <w:pPr>
              <w:adjustRightInd w:val="0"/>
              <w:snapToGrid w:val="0"/>
              <w:spacing w:after="200"/>
              <w:jc w:val="center"/>
              <w:rPr>
                <w:rFonts w:hint="eastAsia"/>
                <w:szCs w:val="20"/>
              </w:rPr>
            </w:pPr>
            <w:r>
              <w:rPr>
                <w:rFonts w:hint="eastAsia"/>
                <w:szCs w:val="20"/>
              </w:rPr>
              <w:t>0x01</w:t>
            </w:r>
          </w:p>
        </w:tc>
        <w:tc>
          <w:tcPr>
            <w:tcW w:w="2326" w:type="dxa"/>
            <w:noWrap w:val="0"/>
            <w:vAlign w:val="center"/>
          </w:tcPr>
          <w:p>
            <w:pPr>
              <w:adjustRightInd w:val="0"/>
              <w:snapToGrid w:val="0"/>
              <w:spacing w:after="200"/>
              <w:jc w:val="left"/>
              <w:rPr>
                <w:rFonts w:hint="eastAsia"/>
                <w:szCs w:val="20"/>
              </w:rPr>
            </w:pPr>
            <w:r>
              <w:rPr>
                <w:rFonts w:hint="eastAsia"/>
                <w:szCs w:val="20"/>
                <w:lang w:val="zh-CN"/>
              </w:rPr>
              <w:t>设备</w:t>
            </w:r>
            <w:r>
              <w:rPr>
                <w:szCs w:val="20"/>
                <w:lang w:val="zh-CN"/>
              </w:rPr>
              <w:t>GPS</w:t>
            </w:r>
            <w:r>
              <w:rPr>
                <w:rFonts w:hint="eastAsia"/>
                <w:szCs w:val="20"/>
              </w:rPr>
              <w:t>经度</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浮点，扩大1000000倍，如：22.746510,113.806107</w:t>
            </w:r>
          </w:p>
          <w:p>
            <w:pPr>
              <w:adjustRightInd w:val="0"/>
              <w:snapToGrid w:val="0"/>
              <w:spacing w:after="200"/>
              <w:jc w:val="center"/>
              <w:rPr>
                <w:rFonts w:hint="eastAsia"/>
                <w:sz w:val="18"/>
                <w:szCs w:val="18"/>
              </w:rPr>
            </w:pPr>
            <w:r>
              <w:rPr>
                <w:rFonts w:hint="eastAsia"/>
                <w:sz w:val="18"/>
                <w:szCs w:val="18"/>
              </w:rPr>
              <w:t>上送为：22746510,113806107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51" w:type="dxa"/>
            <w:vMerge w:val="continue"/>
            <w:noWrap w:val="0"/>
            <w:vAlign w:val="center"/>
          </w:tcPr>
          <w:p>
            <w:pPr>
              <w:adjustRightInd w:val="0"/>
              <w:snapToGrid w:val="0"/>
              <w:spacing w:after="200"/>
              <w:jc w:val="center"/>
              <w:rPr>
                <w:rFonts w:hint="eastAsia"/>
                <w:szCs w:val="20"/>
              </w:rPr>
            </w:pPr>
          </w:p>
        </w:tc>
        <w:tc>
          <w:tcPr>
            <w:tcW w:w="1485" w:type="dxa"/>
            <w:noWrap w:val="0"/>
            <w:vAlign w:val="center"/>
          </w:tcPr>
          <w:p>
            <w:pPr>
              <w:adjustRightInd w:val="0"/>
              <w:snapToGrid w:val="0"/>
              <w:spacing w:after="200"/>
              <w:jc w:val="center"/>
              <w:rPr>
                <w:rFonts w:hint="eastAsia"/>
                <w:szCs w:val="20"/>
              </w:rPr>
            </w:pPr>
            <w:r>
              <w:rPr>
                <w:rFonts w:hint="eastAsia"/>
                <w:szCs w:val="20"/>
              </w:rPr>
              <w:t>0x02</w:t>
            </w:r>
          </w:p>
        </w:tc>
        <w:tc>
          <w:tcPr>
            <w:tcW w:w="2326" w:type="dxa"/>
            <w:noWrap w:val="0"/>
            <w:vAlign w:val="center"/>
          </w:tcPr>
          <w:p>
            <w:pPr>
              <w:adjustRightInd w:val="0"/>
              <w:snapToGrid w:val="0"/>
              <w:spacing w:after="200"/>
              <w:jc w:val="left"/>
              <w:rPr>
                <w:rFonts w:hint="eastAsia"/>
                <w:szCs w:val="20"/>
                <w:lang w:val="zh-CN"/>
              </w:rPr>
            </w:pPr>
            <w:r>
              <w:rPr>
                <w:rFonts w:hint="eastAsia"/>
                <w:szCs w:val="20"/>
                <w:lang w:val="zh-CN"/>
              </w:rPr>
              <w:t>设备</w:t>
            </w:r>
            <w:r>
              <w:rPr>
                <w:szCs w:val="20"/>
                <w:lang w:val="zh-CN"/>
              </w:rPr>
              <w:t>GPS</w:t>
            </w:r>
            <w:r>
              <w:rPr>
                <w:rFonts w:hint="eastAsia"/>
                <w:szCs w:val="20"/>
              </w:rPr>
              <w:t>纬度</w:t>
            </w:r>
          </w:p>
        </w:tc>
        <w:tc>
          <w:tcPr>
            <w:tcW w:w="2722" w:type="dxa"/>
            <w:noWrap w:val="0"/>
            <w:vAlign w:val="center"/>
          </w:tcPr>
          <w:p>
            <w:pPr>
              <w:adjustRightInd w:val="0"/>
              <w:snapToGrid w:val="0"/>
              <w:spacing w:after="200"/>
              <w:jc w:val="center"/>
              <w:rPr>
                <w:szCs w:val="20"/>
                <w:lang w:val="zh-CN"/>
              </w:rPr>
            </w:pPr>
          </w:p>
        </w:tc>
        <w:tc>
          <w:tcPr>
            <w:tcW w:w="1936" w:type="dxa"/>
            <w:noWrap w:val="0"/>
            <w:vAlign w:val="center"/>
          </w:tcPr>
          <w:p>
            <w:pPr>
              <w:adjustRightInd w:val="0"/>
              <w:snapToGrid w:val="0"/>
              <w:spacing w:after="200"/>
              <w:jc w:val="center"/>
              <w:rPr>
                <w:rFonts w:hint="eastAsia"/>
                <w:sz w:val="18"/>
                <w:szCs w:val="18"/>
              </w:rPr>
            </w:pPr>
            <w:r>
              <w:rPr>
                <w:rFonts w:hint="eastAsia"/>
                <w:sz w:val="18"/>
                <w:szCs w:val="18"/>
              </w:rPr>
              <w:t>浮点，扩大1000000倍，如：22.746510,113.806107</w:t>
            </w:r>
          </w:p>
          <w:p>
            <w:pPr>
              <w:adjustRightInd w:val="0"/>
              <w:snapToGrid w:val="0"/>
              <w:spacing w:after="200"/>
              <w:jc w:val="center"/>
              <w:rPr>
                <w:rFonts w:hint="eastAsia"/>
                <w:sz w:val="18"/>
                <w:szCs w:val="18"/>
              </w:rPr>
            </w:pPr>
            <w:r>
              <w:rPr>
                <w:rFonts w:hint="eastAsia"/>
                <w:sz w:val="18"/>
                <w:szCs w:val="18"/>
              </w:rPr>
              <w:t>上送为：22746510,113806107</w:t>
            </w:r>
          </w:p>
        </w:tc>
      </w:tr>
    </w:tbl>
    <w:p>
      <w:pPr>
        <w:ind w:firstLine="420"/>
        <w:rPr>
          <w:rFonts w:hint="eastAsia"/>
        </w:rPr>
      </w:pPr>
    </w:p>
    <w:p>
      <w:pPr>
        <w:rPr>
          <w:rFonts w:hint="eastAsia"/>
          <w:lang w:val="en-US" w:eastAsia="zh-CN"/>
        </w:rPr>
      </w:pPr>
    </w:p>
    <w:p>
      <w:pPr>
        <w:pStyle w:val="3"/>
        <w:bidi w:val="0"/>
        <w:rPr>
          <w:rFonts w:hint="eastAsia"/>
          <w:lang w:val="en-US" w:eastAsia="zh-CN"/>
        </w:rPr>
      </w:pPr>
      <w:bookmarkStart w:id="27" w:name="_Toc30467"/>
      <w:r>
        <w:rPr>
          <w:rFonts w:hint="eastAsia"/>
          <w:lang w:val="en-US" w:eastAsia="zh-CN"/>
        </w:rPr>
        <w:t>设备心跳</w:t>
      </w:r>
      <w:bookmarkEnd w:id="27"/>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h</w:t>
            </w:r>
            <w:r>
              <w:rPr>
                <w:rFonts w:hint="eastAsia" w:ascii="Helvetica" w:hAnsi="Helvetica" w:eastAsia="Helvetica" w:cs="Helvetica"/>
                <w:b w:val="0"/>
                <w:i w:val="0"/>
                <w:caps w:val="0"/>
                <w:color w:val="333333"/>
                <w:spacing w:val="0"/>
                <w:sz w:val="21"/>
                <w:szCs w:val="21"/>
                <w:shd w:val="clear" w:color="auto" w:fill="FFFFFF"/>
              </w:rPr>
              <w:t>eartbeat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lang w:val="en-US" w:eastAsia="zh-CN"/>
              </w:rPr>
              <w:t>"id":1</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eastAsia="宋体"/>
                <w:lang w:val="en-US" w:eastAsia="zh-CN"/>
              </w:rPr>
            </w:pPr>
            <w:r>
              <w:rPr>
                <w:rFonts w:hint="eastAsia"/>
                <w:lang w:val="en-US" w:eastAsia="zh-CN"/>
              </w:rPr>
              <w:t>id 为一个累加值，从在线开始从0累计，每次心跳加一，整数越限后从0开始，心跳发送周期可依据平台设定的心跳检测周期设定。推荐1分钟一次。</w:t>
            </w:r>
          </w:p>
        </w:tc>
      </w:tr>
    </w:tbl>
    <w:p>
      <w:pPr>
        <w:ind w:firstLine="420"/>
        <w:rPr>
          <w:rFonts w:hint="default"/>
          <w:lang w:val="en-US" w:eastAsia="zh-CN"/>
        </w:rPr>
      </w:pPr>
    </w:p>
    <w:p>
      <w:pPr>
        <w:pStyle w:val="3"/>
        <w:bidi w:val="0"/>
        <w:rPr>
          <w:rFonts w:hint="eastAsia"/>
          <w:lang w:val="en-US" w:eastAsia="zh-CN"/>
        </w:rPr>
      </w:pPr>
      <w:bookmarkStart w:id="28" w:name="_Toc19222"/>
      <w:bookmarkStart w:id="29" w:name="_设备遥信实时数据推送"/>
      <w:r>
        <w:rPr>
          <w:rFonts w:hint="eastAsia"/>
          <w:lang w:val="en-US" w:eastAsia="zh-CN"/>
        </w:rPr>
        <w:t>设备遥信实时数据推送</w:t>
      </w:r>
      <w:bookmarkEnd w:id="28"/>
    </w:p>
    <w:bookmarkEnd w:id="29"/>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resultYx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pPr>
              <w:wordWrap w:val="0"/>
              <w:jc w:val="left"/>
              <w:rPr>
                <w:rFonts w:hint="eastAsia"/>
              </w:rPr>
            </w:pPr>
            <w:r>
              <w:rPr>
                <w:rFonts w:hint="eastAsia"/>
              </w:rPr>
              <w:t>"</w:t>
            </w:r>
            <w:r>
              <w:rPr>
                <w:rFonts w:hint="eastAsia"/>
                <w:lang w:val="en-US" w:eastAsia="zh-CN"/>
              </w:rPr>
              <w:t>slaveDevAddr</w:t>
            </w:r>
            <w:r>
              <w:rPr>
                <w:rFonts w:hint="eastAsia"/>
              </w:rPr>
              <w:t>":</w:t>
            </w:r>
            <w:r>
              <w:rPr>
                <w:rFonts w:hint="eastAsia"/>
                <w:lang w:val="en-US" w:eastAsia="zh-CN"/>
              </w:rPr>
              <w:t>xxxx</w:t>
            </w:r>
            <w:r>
              <w:rPr>
                <w:rFonts w:hint="eastAsia"/>
              </w:rPr>
              <w:t>,</w:t>
            </w:r>
          </w:p>
          <w:p>
            <w:pPr>
              <w:wordWrap w:val="0"/>
              <w:jc w:val="left"/>
              <w:rPr>
                <w:rFonts w:hint="eastAsia"/>
              </w:rPr>
            </w:pPr>
            <w:r>
              <w:rPr>
                <w:rFonts w:hint="eastAsia"/>
              </w:rPr>
              <w:t>"</w:t>
            </w:r>
            <w:r>
              <w:rPr>
                <w:rFonts w:hint="eastAsia"/>
                <w:lang w:val="en-US" w:eastAsia="zh-CN"/>
              </w:rPr>
              <w:t>yxList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"name":"电磁阀","value":</w:t>
            </w:r>
            <w:r>
              <w:rPr>
                <w:rFonts w:hint="eastAsia"/>
                <w:lang w:val="en-US" w:eastAsia="zh-CN"/>
              </w:rPr>
              <w:t>1,</w:t>
            </w:r>
            <w:r>
              <w:rPr>
                <w:rFonts w:hint="eastAsia"/>
              </w:rPr>
              <w:t>"</w:t>
            </w:r>
            <w:r>
              <w:rPr>
                <w:rFonts w:hint="eastAsia"/>
                <w:lang w:val="en-US" w:eastAsia="zh-CN"/>
              </w:rPr>
              <w:t>t</w:t>
            </w:r>
            <w:r>
              <w:rPr>
                <w:rFonts w:hint="eastAsia"/>
              </w:rPr>
              <w:t>ime":165612664240</w:t>
            </w:r>
            <w:r>
              <w:rPr>
                <w:rFonts w:hint="eastAsia"/>
                <w:lang w:val="en-US" w:eastAsia="zh-CN"/>
              </w:rPr>
              <w:t>6</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"name":"气泵","value":</w:t>
            </w:r>
            <w:r>
              <w:rPr>
                <w:rFonts w:hint="eastAsia"/>
                <w:lang w:val="en-US" w:eastAsia="zh-CN"/>
              </w:rPr>
              <w:t>0</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eastAsia"/>
                <w:lang w:val="en-US" w:eastAsia="zh-CN"/>
              </w:rPr>
            </w:pPr>
            <w:r>
              <w:rPr>
                <w:rFonts w:hint="eastAsia"/>
                <w:lang w:val="en-US" w:eastAsia="zh-CN"/>
              </w:rPr>
              <w:t>设备可主动上送或等待总招命令再上送</w:t>
            </w:r>
          </w:p>
          <w:p>
            <w:pPr>
              <w:rPr>
                <w:rFonts w:hint="eastAsia"/>
                <w:lang w:val="en-US" w:eastAsia="zh-CN"/>
              </w:rPr>
            </w:pPr>
            <w:r>
              <w:rPr>
                <w:rFonts w:hint="eastAsia"/>
                <w:lang w:val="en-US" w:eastAsia="zh-CN"/>
              </w:rPr>
              <w:t>value：0-关 1-开，所有只有0和1两个状态的数据可通过遥信上送</w:t>
            </w:r>
          </w:p>
          <w:p>
            <w:pPr>
              <w:rPr>
                <w:rFonts w:hint="eastAsia"/>
                <w:lang w:val="en-US" w:eastAsia="zh-CN"/>
              </w:rPr>
            </w:pPr>
            <w:r>
              <w:rPr>
                <w:rFonts w:hint="eastAsia"/>
                <w:lang w:val="en-US" w:eastAsia="zh-CN"/>
              </w:rPr>
              <w:t>slaveDevAddr：子设备通讯地址，网关设备上送数据时选传，为空则解析数据到当前设备（</w:t>
            </w:r>
            <w:r>
              <w:rPr>
                <w:rFonts w:hint="eastAsia"/>
              </w:rPr>
              <w:t>${</w:t>
            </w:r>
            <w:r>
              <w:rPr>
                <w:rFonts w:hint="eastAsia"/>
                <w:lang w:val="en-US" w:eastAsia="zh-CN"/>
              </w:rPr>
              <w:t>ID</w:t>
            </w:r>
            <w:r>
              <w:rPr>
                <w:rFonts w:hint="eastAsia"/>
              </w:rPr>
              <w:t>}</w:t>
            </w:r>
            <w:r>
              <w:rPr>
                <w:rFonts w:hint="eastAsia"/>
                <w:lang w:eastAsia="zh-CN"/>
              </w:rPr>
              <w:t>），</w:t>
            </w:r>
            <w:r>
              <w:rPr>
                <w:rFonts w:hint="eastAsia"/>
                <w:lang w:val="en-US" w:eastAsia="zh-CN"/>
              </w:rPr>
              <w:t>否则解析为子设备的数据</w:t>
            </w:r>
          </w:p>
          <w:p>
            <w:pPr>
              <w:rPr>
                <w:rFonts w:hint="default"/>
                <w:lang w:val="en-US" w:eastAsia="zh-CN"/>
              </w:rPr>
            </w:pPr>
            <w:r>
              <w:rPr>
                <w:rFonts w:hint="eastAsia"/>
                <w:lang w:val="en-US" w:eastAsia="zh-CN"/>
              </w:rPr>
              <w:t>time: 优先使用yxList的time，yxList的time为空则使用外层的time，两个 time都为空则使用平台收到数据的时间</w:t>
            </w:r>
          </w:p>
        </w:tc>
      </w:tr>
    </w:tbl>
    <w:p>
      <w:pPr>
        <w:pStyle w:val="3"/>
        <w:bidi w:val="0"/>
        <w:rPr>
          <w:rFonts w:hint="eastAsia"/>
          <w:lang w:val="en-US" w:eastAsia="zh-CN"/>
        </w:rPr>
      </w:pPr>
      <w:bookmarkStart w:id="30" w:name="_Toc20871"/>
      <w:bookmarkStart w:id="31" w:name="_设备遥测实时数据推送"/>
      <w:r>
        <w:rPr>
          <w:rFonts w:hint="eastAsia"/>
          <w:lang w:val="en-US" w:eastAsia="zh-CN"/>
        </w:rPr>
        <w:t>设备遥测实时数据推送</w:t>
      </w:r>
      <w:bookmarkEnd w:id="30"/>
    </w:p>
    <w:bookmarkEnd w:id="31"/>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eastAsia"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resultY</w:t>
            </w:r>
            <w:r>
              <w:rPr>
                <w:rFonts w:hint="eastAsia" w:ascii="Helvetica" w:hAnsi="Helvetica" w:eastAsia="宋体" w:cs="Helvetica"/>
                <w:b w:val="0"/>
                <w:i w:val="0"/>
                <w:caps w:val="0"/>
                <w:color w:val="333333"/>
                <w:spacing w:val="0"/>
                <w:sz w:val="21"/>
                <w:szCs w:val="21"/>
                <w:shd w:val="clear" w:color="auto" w:fill="FFFFFF"/>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pPr>
              <w:wordWrap w:val="0"/>
              <w:jc w:val="left"/>
              <w:rPr>
                <w:rFonts w:hint="eastAsia"/>
              </w:rPr>
            </w:pPr>
            <w:r>
              <w:rPr>
                <w:rFonts w:hint="eastAsia"/>
              </w:rPr>
              <w:t>"</w:t>
            </w:r>
            <w:r>
              <w:rPr>
                <w:rFonts w:hint="eastAsia"/>
                <w:lang w:val="en-US" w:eastAsia="zh-CN"/>
              </w:rPr>
              <w:t>slaveDevAddr</w:t>
            </w:r>
            <w:r>
              <w:rPr>
                <w:rFonts w:hint="eastAsia"/>
              </w:rPr>
              <w:t>":</w:t>
            </w:r>
            <w:r>
              <w:rPr>
                <w:rFonts w:hint="eastAsia"/>
                <w:lang w:val="en-US" w:eastAsia="zh-CN"/>
              </w:rPr>
              <w:t>xxxx</w:t>
            </w:r>
            <w:r>
              <w:rPr>
                <w:rFonts w:hint="eastAsia"/>
              </w:rPr>
              <w:t>,</w:t>
            </w:r>
          </w:p>
          <w:p>
            <w:pPr>
              <w:wordWrap w:val="0"/>
              <w:jc w:val="left"/>
              <w:rPr>
                <w:rFonts w:hint="eastAsia"/>
              </w:rPr>
            </w:pPr>
            <w:r>
              <w:rPr>
                <w:rFonts w:hint="eastAsia"/>
              </w:rPr>
              <w:t>"</w:t>
            </w:r>
            <w:r>
              <w:rPr>
                <w:rFonts w:hint="eastAsia"/>
                <w:lang w:val="en-US" w:eastAsia="zh-CN"/>
              </w:rPr>
              <w:t>ycList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w:t>
            </w:r>
            <w:r>
              <w:rPr>
                <w:rFonts w:hint="eastAsia"/>
                <w:lang w:val="en-US" w:eastAsia="zh-CN"/>
              </w:rPr>
              <w:t>温度</w:t>
            </w:r>
            <w:r>
              <w:rPr>
                <w:rFonts w:hint="eastAsia"/>
              </w:rPr>
              <w:t>","value":</w:t>
            </w:r>
            <w:r>
              <w:rPr>
                <w:rFonts w:hint="eastAsia"/>
                <w:lang w:val="en-US" w:eastAsia="zh-CN"/>
              </w:rPr>
              <w:t>25.15,</w:t>
            </w:r>
            <w:r>
              <w:rPr>
                <w:rFonts w:hint="eastAsia"/>
              </w:rPr>
              <w:t>"</w:t>
            </w:r>
            <w:r>
              <w:rPr>
                <w:rFonts w:hint="eastAsia"/>
                <w:lang w:val="en-US" w:eastAsia="zh-CN"/>
              </w:rPr>
              <w:t>t</w:t>
            </w:r>
            <w:r>
              <w:rPr>
                <w:rFonts w:hint="eastAsia"/>
              </w:rPr>
              <w:t>ime":165612664240</w:t>
            </w:r>
            <w:r>
              <w:rPr>
                <w:rFonts w:hint="eastAsia"/>
                <w:lang w:val="en-US" w:eastAsia="zh-CN"/>
              </w:rPr>
              <w:t>6</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w:t>
            </w:r>
            <w:r>
              <w:rPr>
                <w:rFonts w:hint="eastAsia"/>
                <w:lang w:val="en-US" w:eastAsia="zh-CN"/>
              </w:rPr>
              <w:t>湿度</w:t>
            </w:r>
            <w:r>
              <w:rPr>
                <w:rFonts w:hint="eastAsia"/>
              </w:rPr>
              <w:t>","value":</w:t>
            </w:r>
            <w:r>
              <w:rPr>
                <w:rFonts w:hint="eastAsia"/>
                <w:lang w:val="en-US" w:eastAsia="zh-CN"/>
              </w:rPr>
              <w:t>23.15</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lang w:val="en-US" w:eastAsia="zh-CN"/>
              </w:rPr>
              <w:t>说明</w:t>
            </w:r>
          </w:p>
        </w:tc>
        <w:tc>
          <w:tcPr>
            <w:tcW w:w="7481" w:type="dxa"/>
            <w:noWrap w:val="0"/>
            <w:vAlign w:val="top"/>
          </w:tcPr>
          <w:p>
            <w:pPr>
              <w:rPr>
                <w:rFonts w:hint="eastAsia"/>
                <w:lang w:val="en-US" w:eastAsia="zh-CN"/>
              </w:rPr>
            </w:pPr>
            <w:r>
              <w:rPr>
                <w:rFonts w:hint="eastAsia"/>
                <w:lang w:val="en-US" w:eastAsia="zh-CN"/>
              </w:rPr>
              <w:t>设备可主动上送或收到总招命令再上送</w:t>
            </w:r>
          </w:p>
          <w:p>
            <w:pPr>
              <w:rPr>
                <w:rFonts w:hint="eastAsia"/>
                <w:lang w:val="en-US" w:eastAsia="zh-CN"/>
              </w:rPr>
            </w:pPr>
            <w:r>
              <w:rPr>
                <w:rFonts w:hint="eastAsia"/>
                <w:lang w:val="en-US" w:eastAsia="zh-CN"/>
              </w:rPr>
              <w:t>value：浮点数，所有数值型的通过遥测上送，（GPS坐标除外）</w:t>
            </w:r>
          </w:p>
          <w:p>
            <w:pPr>
              <w:wordWrap w:val="0"/>
              <w:jc w:val="left"/>
              <w:rPr>
                <w:rFonts w:hint="eastAsia"/>
                <w:lang w:val="en-US" w:eastAsia="zh-CN"/>
              </w:rPr>
            </w:pPr>
            <w:r>
              <w:rPr>
                <w:rFonts w:hint="eastAsia"/>
                <w:lang w:val="en-US" w:eastAsia="zh-CN"/>
              </w:rPr>
              <w:t>slaveDevAddr：子设备通讯地址，网关设备上送数据时选传，为空则解析数据到当前设备（</w:t>
            </w:r>
            <w:r>
              <w:rPr>
                <w:rFonts w:hint="eastAsia"/>
              </w:rPr>
              <w:t>${</w:t>
            </w:r>
            <w:r>
              <w:rPr>
                <w:rFonts w:hint="eastAsia"/>
                <w:lang w:val="en-US" w:eastAsia="zh-CN"/>
              </w:rPr>
              <w:t>ID</w:t>
            </w:r>
            <w:r>
              <w:rPr>
                <w:rFonts w:hint="eastAsia"/>
              </w:rPr>
              <w:t>}</w:t>
            </w:r>
            <w:r>
              <w:rPr>
                <w:rFonts w:hint="eastAsia"/>
                <w:lang w:eastAsia="zh-CN"/>
              </w:rPr>
              <w:t>），</w:t>
            </w:r>
            <w:r>
              <w:rPr>
                <w:rFonts w:hint="eastAsia"/>
                <w:lang w:val="en-US" w:eastAsia="zh-CN"/>
              </w:rPr>
              <w:t>否则解析为子设备的数据</w:t>
            </w:r>
          </w:p>
          <w:p>
            <w:pPr>
              <w:wordWrap w:val="0"/>
              <w:jc w:val="left"/>
              <w:rPr>
                <w:rFonts w:hint="default"/>
                <w:lang w:val="en-US" w:eastAsia="zh-CN"/>
              </w:rPr>
            </w:pPr>
            <w:r>
              <w:rPr>
                <w:rFonts w:hint="eastAsia"/>
                <w:lang w:val="en-US" w:eastAsia="zh-CN"/>
              </w:rPr>
              <w:t>time: 优先使用ycList的time，ycList的time为空则使用外层的time，两个 time都为空则使用平台收到数据的时间</w:t>
            </w:r>
          </w:p>
        </w:tc>
      </w:tr>
    </w:tbl>
    <w:p>
      <w:pPr>
        <w:pStyle w:val="3"/>
        <w:bidi w:val="0"/>
        <w:rPr>
          <w:rFonts w:hint="eastAsia"/>
          <w:lang w:val="en-US" w:eastAsia="zh-CN"/>
        </w:rPr>
      </w:pPr>
      <w:bookmarkStart w:id="32" w:name="_Toc4070"/>
      <w:r>
        <w:rPr>
          <w:rFonts w:hint="eastAsia"/>
          <w:lang w:val="en-US" w:eastAsia="zh-CN"/>
        </w:rPr>
        <w:t>设备参数数据推送</w:t>
      </w:r>
      <w:bookmarkEnd w:id="32"/>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eastAsia"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pPr>
              <w:wordWrap w:val="0"/>
              <w:jc w:val="left"/>
              <w:rPr>
                <w:rFonts w:hint="eastAsia"/>
              </w:rPr>
            </w:pPr>
            <w:r>
              <w:rPr>
                <w:rFonts w:hint="eastAsia"/>
              </w:rPr>
              <w:t>"</w:t>
            </w:r>
            <w:r>
              <w:rPr>
                <w:rFonts w:hint="eastAsia"/>
                <w:lang w:val="en-US" w:eastAsia="zh-CN"/>
              </w:rPr>
              <w:t>slaveDevAddr</w:t>
            </w:r>
            <w:r>
              <w:rPr>
                <w:rFonts w:hint="eastAsia"/>
              </w:rPr>
              <w:t>":</w:t>
            </w:r>
            <w:r>
              <w:rPr>
                <w:rFonts w:hint="eastAsia"/>
                <w:lang w:val="en-US" w:eastAsia="zh-CN"/>
              </w:rPr>
              <w:t>xxxx</w:t>
            </w:r>
            <w:r>
              <w:rPr>
                <w:rFonts w:hint="eastAsia"/>
              </w:rPr>
              <w:t>,</w:t>
            </w:r>
          </w:p>
          <w:p>
            <w:pPr>
              <w:wordWrap w:val="0"/>
              <w:jc w:val="left"/>
              <w:rPr>
                <w:rFonts w:hint="eastAsia"/>
              </w:rPr>
            </w:pPr>
            <w:r>
              <w:rPr>
                <w:rFonts w:hint="eastAsia"/>
              </w:rPr>
              <w:t>"</w:t>
            </w:r>
            <w:r>
              <w:rPr>
                <w:rFonts w:hint="eastAsia"/>
                <w:lang w:val="en-US" w:eastAsia="zh-CN"/>
              </w:rPr>
              <w:t>settingList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w:t>
            </w:r>
            <w:r>
              <w:rPr>
                <w:rFonts w:hint="eastAsia"/>
                <w:lang w:val="en-US" w:eastAsia="zh-CN"/>
              </w:rPr>
              <w:t>定时上送周期</w:t>
            </w:r>
            <w:r>
              <w:rPr>
                <w:rFonts w:hint="eastAsia"/>
              </w:rPr>
              <w:t>","value":</w:t>
            </w:r>
            <w:r>
              <w:rPr>
                <w:rFonts w:hint="eastAsia"/>
                <w:lang w:val="en-US" w:eastAsia="zh-CN"/>
              </w:rPr>
              <w:t>5,</w:t>
            </w:r>
            <w:r>
              <w:rPr>
                <w:rFonts w:hint="eastAsia"/>
              </w:rPr>
              <w:t>"</w:t>
            </w:r>
            <w:r>
              <w:rPr>
                <w:rFonts w:hint="eastAsia"/>
                <w:lang w:val="en-US" w:eastAsia="zh-CN"/>
              </w:rPr>
              <w:t>t</w:t>
            </w:r>
            <w:r>
              <w:rPr>
                <w:rFonts w:hint="eastAsia"/>
              </w:rPr>
              <w:t>ime":165612664240</w:t>
            </w:r>
            <w:r>
              <w:rPr>
                <w:rFonts w:hint="eastAsia"/>
                <w:lang w:val="en-US" w:eastAsia="zh-CN"/>
              </w:rPr>
              <w:t>6</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w:t>
            </w:r>
            <w:r>
              <w:rPr>
                <w:rFonts w:hint="eastAsia"/>
                <w:lang w:val="en-US" w:eastAsia="zh-CN"/>
              </w:rPr>
              <w:t>服务器IP</w:t>
            </w:r>
            <w:r>
              <w:rPr>
                <w:rFonts w:hint="eastAsia"/>
              </w:rPr>
              <w:t>","value":"</w:t>
            </w:r>
            <w:r>
              <w:rPr>
                <w:rFonts w:hint="eastAsia"/>
                <w:lang w:val="en-US" w:eastAsia="zh-CN"/>
              </w:rPr>
              <w:t>192.168.0.1</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lang w:val="en-US" w:eastAsia="zh-CN"/>
              </w:rPr>
              <w:t>说明</w:t>
            </w:r>
          </w:p>
        </w:tc>
        <w:tc>
          <w:tcPr>
            <w:tcW w:w="7481" w:type="dxa"/>
            <w:noWrap w:val="0"/>
            <w:vAlign w:val="top"/>
          </w:tcPr>
          <w:p>
            <w:pPr>
              <w:rPr>
                <w:rFonts w:hint="eastAsia"/>
                <w:lang w:val="en-US" w:eastAsia="zh-CN"/>
              </w:rPr>
            </w:pPr>
            <w:r>
              <w:rPr>
                <w:rFonts w:hint="eastAsia"/>
                <w:lang w:val="en-US" w:eastAsia="zh-CN"/>
              </w:rPr>
              <w:t>设备可主动上送或收到总招命令再上送</w:t>
            </w:r>
          </w:p>
          <w:p>
            <w:pPr>
              <w:rPr>
                <w:rFonts w:hint="eastAsia"/>
                <w:lang w:val="en-US" w:eastAsia="zh-CN"/>
              </w:rPr>
            </w:pPr>
            <w:r>
              <w:rPr>
                <w:rFonts w:hint="eastAsia"/>
                <w:lang w:val="en-US" w:eastAsia="zh-CN"/>
              </w:rPr>
              <w:t>设备本身的参数，远程配置项，可通过设备参数上发</w:t>
            </w:r>
          </w:p>
          <w:p>
            <w:pPr>
              <w:wordWrap w:val="0"/>
              <w:jc w:val="left"/>
              <w:rPr>
                <w:rFonts w:hint="eastAsia"/>
                <w:lang w:val="en-US" w:eastAsia="zh-CN"/>
              </w:rPr>
            </w:pPr>
            <w:r>
              <w:rPr>
                <w:rFonts w:hint="eastAsia"/>
                <w:lang w:val="en-US" w:eastAsia="zh-CN"/>
              </w:rPr>
              <w:t>slaveDevAddr：子设备通讯地址，网关设备上送数据时选传，为空则解析数据到当前设备（</w:t>
            </w:r>
            <w:r>
              <w:rPr>
                <w:rFonts w:hint="eastAsia"/>
              </w:rPr>
              <w:t>${</w:t>
            </w:r>
            <w:r>
              <w:rPr>
                <w:rFonts w:hint="eastAsia"/>
                <w:lang w:val="en-US" w:eastAsia="zh-CN"/>
              </w:rPr>
              <w:t>ID</w:t>
            </w:r>
            <w:r>
              <w:rPr>
                <w:rFonts w:hint="eastAsia"/>
              </w:rPr>
              <w:t>}</w:t>
            </w:r>
            <w:r>
              <w:rPr>
                <w:rFonts w:hint="eastAsia"/>
                <w:lang w:eastAsia="zh-CN"/>
              </w:rPr>
              <w:t>），</w:t>
            </w:r>
            <w:r>
              <w:rPr>
                <w:rFonts w:hint="eastAsia"/>
                <w:lang w:val="en-US" w:eastAsia="zh-CN"/>
              </w:rPr>
              <w:t>否则解析为子设备的数据</w:t>
            </w:r>
          </w:p>
          <w:p>
            <w:pPr>
              <w:wordWrap w:val="0"/>
              <w:jc w:val="left"/>
              <w:rPr>
                <w:rFonts w:hint="default" w:eastAsia="宋体"/>
                <w:lang w:val="en-US" w:eastAsia="zh-CN"/>
              </w:rPr>
            </w:pPr>
            <w:r>
              <w:rPr>
                <w:rFonts w:hint="eastAsia"/>
                <w:lang w:val="en-US" w:eastAsia="zh-CN"/>
              </w:rPr>
              <w:t>time: 优先使用settingList的time，settingList的time为空则使用外层的time，两个 time都为空则使用平台收到数据的时间</w:t>
            </w:r>
          </w:p>
        </w:tc>
      </w:tr>
    </w:tbl>
    <w:p>
      <w:pPr>
        <w:pStyle w:val="3"/>
        <w:bidi w:val="0"/>
        <w:rPr>
          <w:rFonts w:hint="eastAsia"/>
          <w:lang w:val="en-US" w:eastAsia="zh-CN"/>
        </w:rPr>
      </w:pPr>
      <w:bookmarkStart w:id="33" w:name="_Toc4777"/>
      <w:bookmarkStart w:id="34" w:name="_设备GPS定位实时数据推送"/>
      <w:r>
        <w:rPr>
          <w:rFonts w:hint="eastAsia"/>
          <w:lang w:val="en-US" w:eastAsia="zh-CN"/>
        </w:rPr>
        <w:t>设备GPS定位实时数据推送</w:t>
      </w:r>
      <w:bookmarkEnd w:id="33"/>
    </w:p>
    <w:bookmarkEnd w:id="34"/>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eastAsia"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Arial" w:hAnsi="Arial" w:eastAsia="Arial" w:cs="Arial"/>
                <w:b w:val="0"/>
                <w:i w:val="0"/>
                <w:caps w:val="0"/>
                <w:color w:val="000000"/>
                <w:spacing w:val="0"/>
                <w:sz w:val="24"/>
                <w:szCs w:val="24"/>
                <w:shd w:val="clear" w:color="auto" w:fill="FFFFFF"/>
              </w:rPr>
              <w:t>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r>
              <w:t>"</w:t>
            </w:r>
            <w:r>
              <w:rPr>
                <w:rFonts w:hint="eastAsia"/>
              </w:rPr>
              <w:t>longitude</w:t>
            </w:r>
            <w:r>
              <w:t>":"</w:t>
            </w:r>
            <w:r>
              <w:rPr>
                <w:rFonts w:hint="eastAsia"/>
              </w:rPr>
              <w:t>114.0540924072</w:t>
            </w:r>
            <w:r>
              <w:t xml:space="preserve">", </w:t>
            </w:r>
          </w:p>
          <w:p>
            <w:pPr>
              <w:wordWrap w:val="0"/>
              <w:jc w:val="left"/>
              <w:rPr>
                <w:rFonts w:hint="eastAsia"/>
              </w:rPr>
            </w:pPr>
            <w:r>
              <w:rPr>
                <w:rFonts w:hint="eastAsia"/>
              </w:rPr>
              <w:t>"</w:t>
            </w:r>
            <w:r>
              <w:rPr>
                <w:rFonts w:hint="eastAsia"/>
                <w:lang w:val="en-US" w:eastAsia="zh-CN"/>
              </w:rPr>
              <w:t>latitude</w:t>
            </w:r>
            <w:r>
              <w:rPr>
                <w:rFonts w:hint="eastAsia"/>
              </w:rPr>
              <w:t>":"</w:t>
            </w:r>
            <w:r>
              <w:rPr>
                <w:rFonts w:hint="eastAsia"/>
                <w:lang w:val="en-US" w:eastAsia="zh-CN"/>
              </w:rPr>
              <w:t>22.6601314545</w:t>
            </w:r>
            <w:r>
              <w:rPr>
                <w:rFonts w:hint="eastAsia"/>
              </w:rPr>
              <w:t>"</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default" w:eastAsia="宋体"/>
                <w:lang w:val="en-US" w:eastAsia="zh-CN"/>
              </w:rPr>
            </w:pPr>
            <w:r>
              <w:rPr>
                <w:rFonts w:hint="eastAsia"/>
                <w:lang w:val="en-US" w:eastAsia="zh-CN"/>
              </w:rPr>
              <w:t>设备定位坐标上送，因为gps坐标小数点精度高，通过此主题单独上送。</w:t>
            </w:r>
          </w:p>
        </w:tc>
      </w:tr>
    </w:tbl>
    <w:p>
      <w:pPr>
        <w:ind w:firstLine="420"/>
        <w:rPr>
          <w:rFonts w:hint="eastAsia"/>
        </w:rPr>
      </w:pPr>
    </w:p>
    <w:p>
      <w:pPr>
        <w:pStyle w:val="3"/>
        <w:bidi w:val="0"/>
        <w:rPr>
          <w:rFonts w:hint="eastAsia"/>
        </w:rPr>
      </w:pPr>
      <w:bookmarkStart w:id="35" w:name="_Toc30703"/>
      <w:r>
        <w:rPr>
          <w:rFonts w:hint="eastAsia"/>
          <w:lang w:val="en-US" w:eastAsia="zh-CN"/>
        </w:rPr>
        <w:t>设备历史数据推送</w:t>
      </w:r>
      <w:bookmarkEnd w:id="35"/>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cs="Helvetica"/>
                <w:b w:val="0"/>
                <w:i w:val="0"/>
                <w:caps w:val="0"/>
                <w:color w:val="333333"/>
                <w:spacing w:val="0"/>
                <w:sz w:val="21"/>
                <w:szCs w:val="21"/>
                <w:shd w:val="clear" w:color="auto" w:fill="FFFFFF"/>
                <w:lang w:val="en-US" w:eastAsia="zh-CN"/>
              </w:rPr>
              <w:t>historyData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historyList</w:t>
            </w:r>
            <w:r>
              <w:rPr>
                <w:rFonts w:hint="eastAsia"/>
              </w:rPr>
              <w:t>":[</w:t>
            </w:r>
          </w:p>
          <w:p>
            <w:pPr>
              <w:wordWrap w:val="0"/>
              <w:jc w:val="left"/>
              <w:rPr>
                <w:rFonts w:hint="eastAsia"/>
              </w:rPr>
            </w:pPr>
            <w:r>
              <w:rPr>
                <w:rFonts w:hint="eastAsia"/>
              </w:rPr>
              <w:t>{</w:t>
            </w:r>
          </w:p>
          <w:p>
            <w:pPr>
              <w:wordWrap w:val="0"/>
              <w:jc w:val="left"/>
              <w:rPr>
                <w:rFonts w:hint="eastAsia"/>
                <w:lang w:val="en-US" w:eastAsia="zh-CN"/>
              </w:rPr>
            </w:pPr>
            <w:r>
              <w:rPr>
                <w:rFonts w:hint="eastAsia"/>
                <w:lang w:val="en-US" w:eastAsia="zh-CN"/>
              </w:rPr>
              <w:t>"addr":"xx",</w:t>
            </w:r>
          </w:p>
          <w:p>
            <w:pPr>
              <w:wordWrap w:val="0"/>
              <w:jc w:val="left"/>
              <w:rPr>
                <w:rFonts w:hint="default"/>
                <w:lang w:val="en-US" w:eastAsia="zh-CN"/>
              </w:rPr>
            </w:pPr>
            <w:r>
              <w:rPr>
                <w:rFonts w:hint="eastAsia"/>
                <w:lang w:val="en-US" w:eastAsia="zh-CN"/>
              </w:rPr>
              <w:t>"yxList":[{"code":1,</w:t>
            </w:r>
            <w:r>
              <w:rPr>
                <w:rFonts w:hint="eastAsia"/>
              </w:rPr>
              <w:t>"value":</w:t>
            </w:r>
            <w:r>
              <w:rPr>
                <w:rFonts w:hint="eastAsia"/>
                <w:lang w:val="en-US" w:eastAsia="zh-CN"/>
              </w:rPr>
              <w:t>1,</w:t>
            </w:r>
            <w:r>
              <w:rPr>
                <w:rFonts w:hint="eastAsia"/>
              </w:rPr>
              <w:t>"</w:t>
            </w:r>
            <w:r>
              <w:rPr>
                <w:rFonts w:hint="eastAsia"/>
                <w:lang w:val="en-US" w:eastAsia="zh-CN"/>
              </w:rPr>
              <w:t>t</w:t>
            </w:r>
            <w:r>
              <w:rPr>
                <w:rFonts w:hint="eastAsia"/>
              </w:rPr>
              <w:t>ime":1656126642405</w:t>
            </w:r>
            <w:r>
              <w:rPr>
                <w:rFonts w:hint="eastAsia"/>
                <w:lang w:val="en-US" w:eastAsia="zh-CN"/>
              </w:rPr>
              <w:t>}...],</w:t>
            </w:r>
          </w:p>
          <w:p>
            <w:pPr>
              <w:wordWrap w:val="0"/>
              <w:jc w:val="left"/>
              <w:rPr>
                <w:rFonts w:hint="eastAsia"/>
                <w:lang w:val="en-US" w:eastAsia="zh-CN"/>
              </w:rPr>
            </w:pPr>
            <w:r>
              <w:rPr>
                <w:rFonts w:hint="eastAsia"/>
                <w:lang w:val="en-US" w:eastAsia="zh-CN"/>
              </w:rPr>
              <w:t>"ycList":[{"code":1,</w:t>
            </w:r>
            <w:r>
              <w:rPr>
                <w:rFonts w:hint="eastAsia"/>
              </w:rPr>
              <w:t>"value":</w:t>
            </w:r>
            <w:r>
              <w:rPr>
                <w:rFonts w:hint="eastAsia"/>
                <w:lang w:val="en-US" w:eastAsia="zh-CN"/>
              </w:rPr>
              <w:t>1.2,</w:t>
            </w:r>
            <w:r>
              <w:rPr>
                <w:rFonts w:hint="eastAsia"/>
              </w:rPr>
              <w:t>"</w:t>
            </w:r>
            <w:r>
              <w:rPr>
                <w:rFonts w:hint="eastAsia"/>
                <w:lang w:val="en-US" w:eastAsia="zh-CN"/>
              </w:rPr>
              <w:t>t</w:t>
            </w:r>
            <w:r>
              <w:rPr>
                <w:rFonts w:hint="eastAsia"/>
              </w:rPr>
              <w:t>ime":1656126642405</w:t>
            </w:r>
            <w:r>
              <w:rPr>
                <w:rFonts w:hint="eastAsia"/>
                <w:lang w:val="en-US" w:eastAsia="zh-CN"/>
              </w:rPr>
              <w:t>}...]</w:t>
            </w:r>
          </w:p>
          <w:p>
            <w:pPr>
              <w:wordWrap w:val="0"/>
              <w:jc w:val="left"/>
              <w:rPr>
                <w:rFonts w:hint="eastAsia"/>
              </w:rPr>
            </w:pPr>
            <w:r>
              <w:rPr>
                <w:rFonts w:hint="eastAsia"/>
              </w:rPr>
              <w:t>},</w:t>
            </w:r>
          </w:p>
          <w:p>
            <w:pPr>
              <w:wordWrap w:val="0"/>
              <w:jc w:val="left"/>
              <w:rPr>
                <w:rFonts w:hint="default" w:eastAsia="宋体"/>
                <w:lang w:val="en-US" w:eastAsia="zh-CN"/>
              </w:rPr>
            </w:pPr>
            <w:r>
              <w:rPr>
                <w:rFonts w:hint="eastAsia"/>
                <w:lang w:val="en-US" w:eastAsia="zh-CN"/>
              </w:rPr>
              <w:t>...</w:t>
            </w:r>
          </w:p>
          <w:p>
            <w:pPr>
              <w:wordWrap w:val="0"/>
              <w:jc w:val="left"/>
              <w:rPr>
                <w:rFonts w:hint="eastAsia"/>
              </w:rPr>
            </w:pPr>
            <w:r>
              <w:rPr>
                <w:rFonts w:hint="eastAsia"/>
              </w:rPr>
              <w:t>]</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eastAsia"/>
                <w:lang w:val="en-US" w:eastAsia="zh-CN"/>
              </w:rPr>
            </w:pPr>
            <w:r>
              <w:rPr>
                <w:rFonts w:hint="eastAsia"/>
                <w:lang w:val="en-US" w:eastAsia="zh-CN"/>
              </w:rPr>
              <w:t>addr：当前设备或子设备通讯地址</w:t>
            </w:r>
          </w:p>
          <w:p>
            <w:pPr>
              <w:rPr>
                <w:rFonts w:hint="eastAsia"/>
                <w:lang w:val="en-US" w:eastAsia="zh-CN"/>
              </w:rPr>
            </w:pPr>
            <w:r>
              <w:rPr>
                <w:rFonts w:hint="eastAsia"/>
                <w:lang w:val="en-US" w:eastAsia="zh-CN"/>
              </w:rPr>
              <w:t>code：遥信或遥测编码</w:t>
            </w:r>
          </w:p>
          <w:p>
            <w:pPr>
              <w:rPr>
                <w:rFonts w:hint="eastAsia"/>
                <w:lang w:val="en-US" w:eastAsia="zh-CN"/>
              </w:rPr>
            </w:pPr>
            <w:r>
              <w:rPr>
                <w:rFonts w:hint="eastAsia"/>
                <w:lang w:val="en-US" w:eastAsia="zh-CN"/>
              </w:rPr>
              <w:t>value：遥信或遥测值</w:t>
            </w:r>
          </w:p>
          <w:p>
            <w:pPr>
              <w:rPr>
                <w:rFonts w:hint="default"/>
                <w:lang w:val="en-US" w:eastAsia="zh-CN"/>
              </w:rPr>
            </w:pPr>
            <w:r>
              <w:rPr>
                <w:rFonts w:hint="eastAsia"/>
                <w:lang w:val="en-US" w:eastAsia="zh-CN"/>
              </w:rPr>
              <w:t>time：历史数据采样时间，毫秒级时间戳</w:t>
            </w:r>
          </w:p>
        </w:tc>
      </w:tr>
    </w:tbl>
    <w:p>
      <w:pPr>
        <w:rPr>
          <w:rFonts w:hint="eastAsia"/>
        </w:rPr>
      </w:pPr>
    </w:p>
    <w:p>
      <w:pPr>
        <w:pStyle w:val="2"/>
        <w:bidi w:val="0"/>
        <w:rPr>
          <w:rFonts w:hint="eastAsia"/>
          <w:lang w:val="en-US" w:eastAsia="zh-CN"/>
        </w:rPr>
      </w:pPr>
      <w:bookmarkStart w:id="36" w:name="_Toc18908"/>
      <w:r>
        <w:rPr>
          <w:rFonts w:hint="eastAsia"/>
          <w:lang w:val="en-US" w:eastAsia="zh-CN"/>
        </w:rPr>
        <w:t>MQTT设备下行</w:t>
      </w:r>
      <w:bookmarkEnd w:id="36"/>
    </w:p>
    <w:p>
      <w:pPr>
        <w:pStyle w:val="3"/>
        <w:bidi w:val="0"/>
        <w:rPr>
          <w:rFonts w:hint="default"/>
          <w:lang w:val="en-US" w:eastAsia="zh-CN"/>
        </w:rPr>
      </w:pPr>
      <w:bookmarkStart w:id="37" w:name="_Toc12166"/>
      <w:r>
        <w:rPr>
          <w:rFonts w:hint="eastAsia"/>
          <w:lang w:val="en-US" w:eastAsia="zh-CN"/>
        </w:rPr>
        <w:t>云平台推送设备消息格式</w:t>
      </w:r>
      <w:bookmarkEnd w:id="37"/>
    </w:p>
    <w:p>
      <w:pPr>
        <w:ind w:firstLine="420" w:firstLineChars="0"/>
        <w:rPr>
          <w:rFonts w:hint="eastAsia" w:ascii="Helvetica" w:hAnsi="Helvetica" w:eastAsia="宋体" w:cs="Helvetica"/>
          <w:b w:val="0"/>
          <w:i w:val="0"/>
          <w:caps w:val="0"/>
          <w:color w:val="333333"/>
          <w:spacing w:val="0"/>
          <w:sz w:val="21"/>
          <w:szCs w:val="21"/>
          <w:shd w:val="clear" w:color="auto" w:fill="FFFFFF"/>
          <w:lang w:eastAsia="zh-CN"/>
        </w:rPr>
      </w:pPr>
      <w:r>
        <w:rPr>
          <w:rFonts w:hint="eastAsia"/>
          <w:lang w:val="en-US" w:eastAsia="zh-CN"/>
        </w:rPr>
        <w:t>主题：iot/tx/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command</w:t>
      </w:r>
    </w:p>
    <w:p>
      <w:pPr>
        <w:ind w:firstLine="420" w:firstLineChars="0"/>
        <w:rPr>
          <w:rFonts w:ascii="Helvetica" w:hAnsi="Helvetica" w:eastAsia="Helvetica" w:cs="Helvetica"/>
          <w:b w:val="0"/>
          <w:i w:val="0"/>
          <w:caps w:val="0"/>
          <w:color w:val="333333"/>
          <w:spacing w:val="0"/>
          <w:sz w:val="21"/>
          <w:szCs w:val="21"/>
          <w:shd w:val="clear" w:color="auto" w:fill="FFFFFF"/>
        </w:rPr>
      </w:pPr>
      <w:r>
        <w:rPr>
          <w:rFonts w:hint="eastAsia" w:ascii="Helvetica" w:hAnsi="Helvetica" w:eastAsia="宋体" w:cs="Helvetica"/>
          <w:b w:val="0"/>
          <w:i w:val="0"/>
          <w:caps w:val="0"/>
          <w:color w:val="333333"/>
          <w:spacing w:val="0"/>
          <w:sz w:val="21"/>
          <w:szCs w:val="21"/>
          <w:shd w:val="clear" w:color="auto" w:fill="FFFFFF"/>
          <w:lang w:val="en-US" w:eastAsia="zh-CN"/>
        </w:rPr>
        <w:t>tx 表示</w:t>
      </w:r>
      <w:r>
        <w:rPr>
          <w:rFonts w:hint="eastAsia" w:ascii="Helvetica" w:hAnsi="Helvetica" w:cs="Helvetica"/>
          <w:b w:val="0"/>
          <w:i w:val="0"/>
          <w:caps w:val="0"/>
          <w:color w:val="333333"/>
          <w:spacing w:val="0"/>
          <w:sz w:val="21"/>
          <w:szCs w:val="21"/>
          <w:shd w:val="clear" w:color="auto" w:fill="FFFFFF"/>
          <w:lang w:val="en-US" w:eastAsia="zh-CN"/>
        </w:rPr>
        <w:t>下</w:t>
      </w:r>
      <w:r>
        <w:rPr>
          <w:rFonts w:hint="eastAsia" w:ascii="Helvetica" w:hAnsi="Helvetica" w:eastAsia="宋体" w:cs="Helvetica"/>
          <w:b w:val="0"/>
          <w:i w:val="0"/>
          <w:caps w:val="0"/>
          <w:color w:val="333333"/>
          <w:spacing w:val="0"/>
          <w:sz w:val="21"/>
          <w:szCs w:val="21"/>
          <w:shd w:val="clear" w:color="auto" w:fill="FFFFFF"/>
          <w:lang w:val="en-US" w:eastAsia="zh-CN"/>
        </w:rPr>
        <w:t xml:space="preserve">发设备数据 </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AppKey</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表示推送的单位的唯一标识码，为字符串，如： LiuGang20190507</w:t>
      </w:r>
    </w:p>
    <w:p>
      <w:pPr>
        <w:ind w:firstLine="420" w:firstLineChars="0"/>
        <w:rPr>
          <w:rFonts w:hint="eastAsia"/>
          <w:lang w:val="en-US" w:eastAsia="zh-CN"/>
        </w:rPr>
      </w:pPr>
      <w:r>
        <w:rPr>
          <w:rFonts w:hint="eastAsia"/>
          <w:lang w:val="en-US" w:eastAsia="zh-CN"/>
        </w:rPr>
        <w:t>以下的</w:t>
      </w:r>
      <w:r>
        <w:rPr>
          <w:rFonts w:hint="eastAsia"/>
        </w:rPr>
        <w:t>${</w:t>
      </w:r>
      <w:r>
        <w:rPr>
          <w:rFonts w:hint="eastAsia"/>
          <w:lang w:val="en-US" w:eastAsia="zh-CN"/>
        </w:rPr>
        <w:t>ID</w:t>
      </w:r>
      <w:r>
        <w:rPr>
          <w:rFonts w:hint="eastAsia"/>
        </w:rPr>
        <w:t>}</w:t>
      </w:r>
      <w:r>
        <w:rPr>
          <w:rFonts w:hint="eastAsia"/>
          <w:lang w:val="en-US" w:eastAsia="zh-CN"/>
        </w:rPr>
        <w:t>为设备id，设备唯一标识码，为字符串，如：T0001</w:t>
      </w:r>
    </w:p>
    <w:p>
      <w:pPr>
        <w:ind w:firstLine="420" w:firstLineChars="0"/>
        <w:rPr>
          <w:rFonts w:hint="eastAsia" w:ascii="Helvetica" w:hAnsi="Helvetica" w:eastAsia="宋体" w:cs="Helvetica"/>
          <w:b w:val="0"/>
          <w:i w:val="0"/>
          <w:caps w:val="0"/>
          <w:color w:val="333333"/>
          <w:spacing w:val="0"/>
          <w:sz w:val="21"/>
          <w:szCs w:val="21"/>
          <w:shd w:val="clear" w:color="auto" w:fill="FFFFFF"/>
          <w:lang w:val="en-US" w:eastAsia="zh-CN"/>
        </w:rPr>
      </w:pPr>
      <w:r>
        <w:rPr>
          <w:rFonts w:hint="eastAsia"/>
          <w:lang w:val="en-US" w:eastAsia="zh-CN"/>
        </w:rPr>
        <w:t>最后的</w:t>
      </w:r>
      <w:r>
        <w:rPr>
          <w:rFonts w:hint="eastAsia" w:ascii="Helvetica" w:hAnsi="Helvetica" w:eastAsia="宋体" w:cs="Helvetica"/>
          <w:b w:val="0"/>
          <w:i w:val="0"/>
          <w:caps w:val="0"/>
          <w:color w:val="333333"/>
          <w:spacing w:val="0"/>
          <w:sz w:val="21"/>
          <w:szCs w:val="21"/>
          <w:shd w:val="clear" w:color="auto" w:fill="FFFFFF"/>
          <w:lang w:val="en-US" w:eastAsia="zh-CN"/>
        </w:rPr>
        <w:t>command表示不同数据类别；</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p>
    <w:p>
      <w:pPr>
        <w:ind w:firstLine="420" w:firstLineChars="0"/>
        <w:rPr>
          <w:rFonts w:hint="default" w:ascii="Helvetica" w:hAnsi="Helvetica" w:eastAsia="Helvetica" w:cs="Helvetica"/>
          <w:b w:val="0"/>
          <w:i w:val="0"/>
          <w:caps w:val="0"/>
          <w:color w:val="333333"/>
          <w:spacing w:val="0"/>
          <w:sz w:val="21"/>
          <w:szCs w:val="21"/>
          <w:shd w:val="clear" w:color="auto" w:fill="FFFFFF"/>
          <w:lang w:val="en-US" w:eastAsia="zh-CN"/>
        </w:rPr>
      </w:pPr>
      <w:r>
        <w:rPr>
          <w:rFonts w:hint="eastAsia"/>
          <w:lang w:val="en-US" w:eastAsia="zh-CN"/>
        </w:rPr>
        <w:t>完整示例主题：iot/tx/</w:t>
      </w:r>
      <w:r>
        <w:rPr>
          <w:rFonts w:hint="eastAsia" w:ascii="Helvetica" w:hAnsi="Helvetica" w:eastAsia="宋体" w:cs="Helvetica"/>
          <w:b w:val="0"/>
          <w:i w:val="0"/>
          <w:caps w:val="0"/>
          <w:color w:val="333333"/>
          <w:spacing w:val="0"/>
          <w:sz w:val="21"/>
          <w:szCs w:val="21"/>
          <w:shd w:val="clear" w:color="auto" w:fill="FFFFFF"/>
          <w:lang w:val="en-US" w:eastAsia="zh-CN"/>
        </w:rPr>
        <w:t>LiuGang20190507</w:t>
      </w:r>
      <w:r>
        <w:rPr>
          <w:rFonts w:hint="eastAsia"/>
        </w:rPr>
        <w:t>/</w:t>
      </w:r>
      <w:r>
        <w:rPr>
          <w:rFonts w:hint="eastAsia"/>
          <w:lang w:val="en-US" w:eastAsia="zh-CN"/>
        </w:rPr>
        <w:t>T0001</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command</w:t>
      </w:r>
    </w:p>
    <w:p>
      <w:pPr>
        <w:ind w:firstLine="420" w:firstLineChars="0"/>
        <w:rPr>
          <w:rFonts w:hint="eastAsia"/>
          <w:lang w:val="en-US" w:eastAsia="zh-CN"/>
        </w:rPr>
      </w:pPr>
      <w:r>
        <w:rPr>
          <w:rFonts w:hint="eastAsia"/>
          <w:lang w:val="en-US" w:eastAsia="zh-CN"/>
        </w:rPr>
        <w:t>内容：以json为解析格式。</w:t>
      </w:r>
    </w:p>
    <w:p>
      <w:pPr>
        <w:ind w:firstLine="420" w:firstLineChars="0"/>
        <w:rPr>
          <w:rFonts w:hint="eastAsia"/>
          <w:lang w:val="en-US" w:eastAsia="zh-CN"/>
        </w:rPr>
      </w:pPr>
    </w:p>
    <w:p>
      <w:pPr>
        <w:pStyle w:val="3"/>
        <w:bidi w:val="0"/>
        <w:rPr>
          <w:rFonts w:hint="default"/>
          <w:lang w:val="en-US" w:eastAsia="zh-CN"/>
        </w:rPr>
      </w:pPr>
      <w:bookmarkStart w:id="38" w:name="_Toc2603"/>
      <w:r>
        <w:rPr>
          <w:rFonts w:hint="eastAsia"/>
          <w:lang w:val="en-US" w:eastAsia="zh-CN"/>
        </w:rPr>
        <w:t>平台登陆确认报文</w:t>
      </w:r>
      <w:bookmarkEnd w:id="38"/>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iot/tx/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Helvetica" w:cs="Helvetica"/>
                <w:b w:val="0"/>
                <w:i w:val="0"/>
                <w:caps w:val="0"/>
                <w:color w:val="333333"/>
                <w:spacing w:val="0"/>
                <w:sz w:val="21"/>
                <w:szCs w:val="21"/>
                <w:shd w:val="clear" w:color="auto" w:fill="FFFFFF"/>
              </w:rPr>
              <w:t>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lang w:val="en-US" w:eastAsia="zh-CN"/>
              </w:rPr>
            </w:pPr>
            <w:r>
              <w:rPr>
                <w:rFonts w:hint="eastAsia"/>
              </w:rPr>
              <w:t>{</w:t>
            </w:r>
          </w:p>
          <w:p>
            <w:pPr>
              <w:wordWrap w:val="0"/>
              <w:jc w:val="left"/>
              <w:rPr>
                <w:rFonts w:hint="default"/>
                <w:lang w:val="en-US" w:eastAsia="zh-CN"/>
              </w:rPr>
            </w:pPr>
            <w:r>
              <w:rPr>
                <w:rFonts w:hint="eastAsia"/>
                <w:lang w:val="en-US" w:eastAsia="zh-CN"/>
              </w:rPr>
              <w:t>"status":"req",</w:t>
            </w:r>
          </w:p>
          <w:p>
            <w:pPr>
              <w:wordWrap w:val="0"/>
              <w:jc w:val="left"/>
              <w:rPr>
                <w:rFonts w:hint="default"/>
                <w:lang w:val="en-US" w:eastAsia="zh-CN"/>
              </w:rPr>
            </w:pPr>
            <w:r>
              <w:rPr>
                <w:rFonts w:hint="eastAsia"/>
                <w:lang w:val="en-US" w:eastAsia="zh-CN"/>
              </w:rPr>
              <w:t>"id":2</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lang w:val="en-US"/>
              </w:rPr>
            </w:pPr>
            <w:r>
              <w:rPr>
                <w:rFonts w:hint="eastAsia"/>
                <w:lang w:val="en-US" w:eastAsia="zh-CN"/>
              </w:rPr>
              <w:t>user表示登陆用户名，pwd表示登陆密码，设备上电后第一次连接，需要发登陆认证，status表示当前的阶段，ask表示发起，req表示平台回复，fin表示设备确认完成登陆操作；id表示一个随机整数，每次登陆时，随机创建。</w:t>
            </w:r>
          </w:p>
        </w:tc>
      </w:tr>
    </w:tbl>
    <w:p>
      <w:pPr>
        <w:ind w:firstLine="420" w:firstLineChars="0"/>
        <w:rPr>
          <w:rFonts w:hint="eastAsia"/>
          <w:lang w:val="en-US" w:eastAsia="zh-CN"/>
        </w:rPr>
      </w:pPr>
      <w:r>
        <w:rPr>
          <w:rFonts w:hint="eastAsia"/>
          <w:lang w:val="en-US" w:eastAsia="zh-CN"/>
        </w:rPr>
        <w:t>平台收到fin后，会启动更新设备连接状态等操作。</w:t>
      </w:r>
    </w:p>
    <w:p>
      <w:pPr>
        <w:pStyle w:val="3"/>
        <w:bidi w:val="0"/>
        <w:rPr>
          <w:rFonts w:hint="eastAsia"/>
          <w:lang w:val="en-US" w:eastAsia="zh-CN"/>
        </w:rPr>
      </w:pPr>
      <w:bookmarkStart w:id="39" w:name="_Toc15744"/>
      <w:r>
        <w:rPr>
          <w:rFonts w:hint="eastAsia"/>
          <w:lang w:val="en-US" w:eastAsia="zh-CN"/>
        </w:rPr>
        <w:t>设备控制</w:t>
      </w:r>
      <w:bookmarkEnd w:id="39"/>
    </w:p>
    <w:p>
      <w:pPr>
        <w:pStyle w:val="4"/>
        <w:bidi w:val="0"/>
        <w:rPr>
          <w:rFonts w:hint="eastAsia"/>
          <w:lang w:val="en-US" w:eastAsia="zh-CN"/>
        </w:rPr>
      </w:pPr>
      <w:bookmarkStart w:id="40" w:name="_Toc26405"/>
      <w:bookmarkStart w:id="41" w:name="_命令下发"/>
      <w:r>
        <w:rPr>
          <w:rFonts w:hint="eastAsia"/>
          <w:lang w:val="en-US" w:eastAsia="zh-CN"/>
        </w:rPr>
        <w:t>命令下发</w:t>
      </w:r>
      <w:bookmarkEnd w:id="40"/>
    </w:p>
    <w:bookmarkEnd w:id="41"/>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iot/tx/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lang w:val="en-US" w:eastAsia="zh-CN"/>
              </w:rPr>
              <w:t>deviceControl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lang w:val="en-US" w:eastAsia="zh-CN"/>
              </w:rPr>
            </w:pPr>
            <w:r>
              <w:rPr>
                <w:rFonts w:hint="eastAsia"/>
                <w:lang w:val="en-US" w:eastAsia="zh-CN"/>
              </w:rPr>
              <w:t>{</w:t>
            </w:r>
          </w:p>
          <w:p>
            <w:pPr>
              <w:wordWrap w:val="0"/>
              <w:jc w:val="left"/>
              <w:rPr>
                <w:rFonts w:hint="default"/>
                <w:lang w:val="en-US" w:eastAsia="zh-CN"/>
              </w:rPr>
            </w:pPr>
            <w:r>
              <w:rPr>
                <w:rFonts w:hint="eastAsia"/>
                <w:lang w:val="en-US" w:eastAsia="zh-CN"/>
              </w:rPr>
              <w:t>"uuid":"</w:t>
            </w:r>
            <w:r>
              <w:rPr>
                <w:rFonts w:hint="default"/>
                <w:lang w:val="en-US" w:eastAsia="zh-CN"/>
              </w:rPr>
              <w:t>d6919804-bb12-47db-b925-c1185a43971e</w:t>
            </w:r>
            <w:r>
              <w:rPr>
                <w:rFonts w:hint="eastAsia"/>
                <w:lang w:val="en-US" w:eastAsia="zh-CN"/>
              </w:rPr>
              <w:t>",</w:t>
            </w:r>
          </w:p>
          <w:p>
            <w:pPr>
              <w:wordWrap w:val="0"/>
              <w:jc w:val="left"/>
              <w:rPr>
                <w:rFonts w:hint="default"/>
                <w:lang w:val="en-US" w:eastAsia="zh-CN"/>
              </w:rPr>
            </w:pPr>
            <w:r>
              <w:rPr>
                <w:rFonts w:hint="eastAsia"/>
                <w:lang w:val="en-US" w:eastAsia="zh-CN"/>
              </w:rPr>
              <w:t>"deviceAddr":"100000000000001",,</w:t>
            </w:r>
          </w:p>
          <w:p>
            <w:pPr>
              <w:wordWrap w:val="0"/>
              <w:jc w:val="left"/>
              <w:rPr>
                <w:rFonts w:hint="default"/>
                <w:lang w:val="en-US" w:eastAsia="zh-CN"/>
              </w:rPr>
            </w:pPr>
            <w:r>
              <w:rPr>
                <w:rFonts w:hint="eastAsia"/>
                <w:lang w:val="en-US" w:eastAsia="zh-CN"/>
              </w:rPr>
              <w:t>"slaveDevAddr":"100000000000002",</w:t>
            </w:r>
          </w:p>
          <w:p>
            <w:pPr>
              <w:wordWrap w:val="0"/>
              <w:jc w:val="left"/>
              <w:rPr>
                <w:rFonts w:hint="eastAsia"/>
                <w:lang w:val="en-US" w:eastAsia="zh-CN"/>
              </w:rPr>
            </w:pPr>
            <w:r>
              <w:rPr>
                <w:rFonts w:hint="eastAsia"/>
                <w:lang w:val="en-US" w:eastAsia="zh-CN"/>
              </w:rPr>
              <w:t>"cmdType":"yk",</w:t>
            </w:r>
          </w:p>
          <w:p>
            <w:pPr>
              <w:wordWrap w:val="0"/>
              <w:jc w:val="left"/>
              <w:rPr>
                <w:rFonts w:hint="default"/>
                <w:lang w:val="en-US" w:eastAsia="zh-CN"/>
              </w:rPr>
            </w:pPr>
            <w:r>
              <w:rPr>
                <w:rFonts w:hint="eastAsia"/>
                <w:lang w:val="en-US" w:eastAsia="zh-CN"/>
              </w:rPr>
              <w:t>"t</w:t>
            </w:r>
            <w:r>
              <w:rPr>
                <w:rFonts w:hint="eastAsia"/>
              </w:rPr>
              <w:t>ime</w:t>
            </w:r>
            <w:r>
              <w:rPr>
                <w:rFonts w:hint="eastAsia"/>
                <w:lang w:val="en-US" w:eastAsia="zh-CN"/>
              </w:rPr>
              <w:t>":1656126642405,</w:t>
            </w:r>
          </w:p>
          <w:p>
            <w:pPr>
              <w:wordWrap w:val="0"/>
              <w:jc w:val="left"/>
              <w:rPr>
                <w:rFonts w:hint="default"/>
                <w:lang w:val="en-US" w:eastAsia="zh-CN"/>
              </w:rPr>
            </w:pPr>
            <w:r>
              <w:rPr>
                <w:rFonts w:hint="eastAsia"/>
                <w:lang w:val="en-US" w:eastAsia="zh-CN"/>
              </w:rPr>
              <w:t>"cmdItems":[{"code":"1","value":"1"},{"code":"2","value":"0"}...]</w:t>
            </w:r>
          </w:p>
          <w:p>
            <w:pPr>
              <w:wordWrap w:val="0"/>
              <w:jc w:val="left"/>
              <w:rPr>
                <w:rFonts w:hint="eastAsi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eastAsia"/>
                <w:lang w:val="en-US" w:eastAsia="zh-CN"/>
              </w:rPr>
            </w:pPr>
            <w:r>
              <w:rPr>
                <w:rFonts w:hint="eastAsia"/>
                <w:lang w:val="en-US" w:eastAsia="zh-CN"/>
              </w:rPr>
              <w:t>uuid: 随机uuid，用以判断控制是否成功。deviceAddr：设备通讯地址，cmdType：yk=遥信遥控，yc=遥测遥调，setting=参数遥调，allCall=总招实时数据，设备收到后可根据</w:t>
            </w:r>
            <w:r>
              <w:rPr>
                <w:rFonts w:hint="eastAsia"/>
                <w:color w:val="auto"/>
                <w:u w:val="none"/>
                <w:lang w:val="en-US" w:eastAsia="zh-CN"/>
              </w:rPr>
              <w:fldChar w:fldCharType="begin"/>
            </w:r>
            <w:r>
              <w:rPr>
                <w:rFonts w:hint="eastAsia"/>
                <w:color w:val="auto"/>
                <w:u w:val="none"/>
                <w:lang w:val="en-US" w:eastAsia="zh-CN"/>
              </w:rPr>
              <w:instrText xml:space="preserve"> HYPERLINK \l "_设备遥信实时数据推送" </w:instrText>
            </w:r>
            <w:r>
              <w:rPr>
                <w:rFonts w:hint="eastAsia"/>
                <w:color w:val="auto"/>
                <w:u w:val="none"/>
                <w:lang w:val="en-US" w:eastAsia="zh-CN"/>
              </w:rPr>
              <w:fldChar w:fldCharType="separate"/>
            </w:r>
            <w:r>
              <w:rPr>
                <w:rStyle w:val="17"/>
                <w:rFonts w:hint="eastAsia"/>
                <w:lang w:val="en-US" w:eastAsia="zh-CN"/>
              </w:rPr>
              <w:t>遥信</w:t>
            </w:r>
            <w:r>
              <w:rPr>
                <w:rFonts w:hint="eastAsia"/>
                <w:color w:val="auto"/>
                <w:u w:val="none"/>
                <w:lang w:val="en-US" w:eastAsia="zh-CN"/>
              </w:rPr>
              <w:fldChar w:fldCharType="end"/>
            </w:r>
            <w:r>
              <w:rPr>
                <w:rFonts w:hint="eastAsia"/>
                <w:lang w:val="en-US" w:eastAsia="zh-CN"/>
              </w:rPr>
              <w:t>至</w:t>
            </w:r>
            <w:r>
              <w:rPr>
                <w:rFonts w:hint="eastAsia"/>
                <w:color w:val="auto"/>
                <w:u w:val="none"/>
                <w:lang w:val="en-US" w:eastAsia="zh-CN"/>
              </w:rPr>
              <w:fldChar w:fldCharType="begin"/>
            </w:r>
            <w:r>
              <w:rPr>
                <w:rFonts w:hint="eastAsia"/>
                <w:color w:val="auto"/>
                <w:u w:val="none"/>
                <w:lang w:val="en-US" w:eastAsia="zh-CN"/>
              </w:rPr>
              <w:instrText xml:space="preserve"> HYPERLINK \l "_设备GPS定位实时数据推送" </w:instrText>
            </w:r>
            <w:r>
              <w:rPr>
                <w:rFonts w:hint="eastAsia"/>
                <w:color w:val="auto"/>
                <w:u w:val="none"/>
                <w:lang w:val="en-US" w:eastAsia="zh-CN"/>
              </w:rPr>
              <w:fldChar w:fldCharType="separate"/>
            </w:r>
            <w:r>
              <w:rPr>
                <w:rStyle w:val="17"/>
                <w:rFonts w:hint="eastAsia"/>
                <w:lang w:val="en-US" w:eastAsia="zh-CN"/>
              </w:rPr>
              <w:t>GPS</w:t>
            </w:r>
            <w:r>
              <w:rPr>
                <w:rFonts w:hint="eastAsia"/>
                <w:color w:val="auto"/>
                <w:u w:val="none"/>
                <w:lang w:val="en-US" w:eastAsia="zh-CN"/>
              </w:rPr>
              <w:fldChar w:fldCharType="end"/>
            </w:r>
            <w:r>
              <w:rPr>
                <w:rFonts w:hint="eastAsia"/>
                <w:lang w:val="en-US" w:eastAsia="zh-CN"/>
              </w:rPr>
              <w:t>部分上送遥信遥测等实时数据。cmdItems：具体下发数据，code=遥信/遥测/参数编码，value=下发值，allCall时cmdItems为空。</w:t>
            </w:r>
          </w:p>
          <w:p>
            <w:pPr>
              <w:rPr>
                <w:rFonts w:hint="default"/>
                <w:lang w:val="en-US" w:eastAsia="zh-CN"/>
              </w:rPr>
            </w:pPr>
            <w:r>
              <w:rPr>
                <w:rFonts w:hint="eastAsia"/>
                <w:lang w:val="en-US" w:eastAsia="zh-CN"/>
              </w:rPr>
              <w:t>平台会根据设备点位下查询周期配置的时间定时下发总招命令（默认180秒）</w:t>
            </w:r>
          </w:p>
          <w:p>
            <w:pPr>
              <w:rPr>
                <w:rFonts w:hint="default"/>
                <w:lang w:val="en-US" w:eastAsia="zh-CN"/>
              </w:rPr>
            </w:pPr>
            <w:r>
              <w:rPr>
                <w:rFonts w:hint="eastAsia"/>
                <w:lang w:val="en-US" w:eastAsia="zh-CN"/>
              </w:rPr>
              <w:t>slaveDevAddr：从机设备通讯地址，控制网关下级子设备时平台下发。</w:t>
            </w:r>
          </w:p>
        </w:tc>
      </w:tr>
    </w:tbl>
    <w:p>
      <w:pPr>
        <w:ind w:firstLine="420" w:firstLineChars="0"/>
        <w:rPr>
          <w:rFonts w:hint="default"/>
          <w:lang w:val="en-US" w:eastAsia="zh-CN"/>
        </w:rPr>
      </w:pPr>
    </w:p>
    <w:p>
      <w:pPr>
        <w:pStyle w:val="4"/>
        <w:bidi w:val="0"/>
        <w:rPr>
          <w:rFonts w:hint="default"/>
          <w:lang w:val="en-US" w:eastAsia="zh-CN"/>
        </w:rPr>
      </w:pPr>
      <w:bookmarkStart w:id="42" w:name="_Toc14078"/>
      <w:r>
        <w:rPr>
          <w:rFonts w:hint="eastAsia"/>
          <w:lang w:val="en-US" w:eastAsia="zh-CN"/>
        </w:rPr>
        <w:t>命令回复</w:t>
      </w:r>
      <w:bookmarkEnd w:id="42"/>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rPr>
              <w:t>/</w:t>
            </w:r>
            <w:r>
              <w:rPr>
                <w:rFonts w:hint="eastAsia"/>
                <w:lang w:val="en-US" w:eastAsia="zh-CN"/>
              </w:rPr>
              <w:t>r</w:t>
            </w:r>
            <w:r>
              <w:rPr>
                <w:rFonts w:hint="eastAsia"/>
              </w:rPr>
              <w:t>x/${AppKey}/${ID}/</w:t>
            </w:r>
            <w:r>
              <w:rPr>
                <w:rFonts w:hint="eastAsia" w:ascii="Helvetica" w:hAnsi="Helvetica" w:eastAsia="Helvetica" w:cs="Helvetica"/>
                <w:color w:val="333333"/>
                <w:szCs w:val="21"/>
                <w:shd w:val="clear" w:color="auto" w:fill="FFFFFF"/>
              </w:rPr>
              <w:t>deviceControl</w:t>
            </w:r>
            <w:r>
              <w:rPr>
                <w:rFonts w:hint="eastAsia" w:ascii="Helvetica" w:hAnsi="Helvetica" w:eastAsia="宋体" w:cs="Helvetica"/>
                <w:color w:val="333333"/>
                <w:szCs w:val="21"/>
                <w:shd w:val="clear" w:color="auto" w:fill="FFFFFF"/>
                <w:lang w:val="en-US" w:eastAsia="zh-CN"/>
              </w:rPr>
              <w:t>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pPr>
            <w:r>
              <w:rPr>
                <w:rFonts w:hint="eastAsia"/>
              </w:rPr>
              <w:t>{</w:t>
            </w:r>
          </w:p>
          <w:p>
            <w:pPr>
              <w:wordWrap w:val="0"/>
              <w:jc w:val="left"/>
              <w:rPr>
                <w:rFonts w:hint="eastAsia"/>
              </w:rPr>
            </w:pPr>
            <w:r>
              <w:rPr>
                <w:rFonts w:hint="eastAsia"/>
                <w:lang w:eastAsia="zh-CN"/>
              </w:rPr>
              <w:t>"</w:t>
            </w:r>
            <w:r>
              <w:rPr>
                <w:rFonts w:hint="eastAsia"/>
                <w:lang w:val="en-US" w:eastAsia="zh-CN"/>
              </w:rPr>
              <w:t>uuid</w:t>
            </w:r>
            <w:r>
              <w:rPr>
                <w:rFonts w:hint="eastAsia"/>
                <w:lang w:eastAsia="zh-CN"/>
              </w:rPr>
              <w:t>"</w:t>
            </w:r>
            <w:r>
              <w:rPr>
                <w:rFonts w:hint="eastAsia"/>
              </w:rPr>
              <w:t>:</w:t>
            </w:r>
            <w:r>
              <w:rPr>
                <w:rFonts w:hint="eastAsia"/>
                <w:lang w:eastAsia="zh-CN"/>
              </w:rPr>
              <w:t>"</w:t>
            </w:r>
            <w:r>
              <w:rPr>
                <w:rFonts w:hint="default"/>
                <w:lang w:val="en-US" w:eastAsia="zh-CN"/>
              </w:rPr>
              <w:t>d6919804-bb12-47db-b925-c1185a43971e</w:t>
            </w:r>
            <w:r>
              <w:rPr>
                <w:rFonts w:hint="eastAsia"/>
                <w:lang w:eastAsia="zh-CN"/>
              </w:rPr>
              <w:t>"</w:t>
            </w:r>
            <w:r>
              <w:rPr>
                <w:rFonts w:hint="eastAsia"/>
              </w:rPr>
              <w:t>,</w:t>
            </w:r>
          </w:p>
          <w:p>
            <w:pPr>
              <w:wordWrap w:val="0"/>
              <w:jc w:val="left"/>
              <w:rPr>
                <w:rFonts w:hint="default" w:eastAsiaTheme="minorEastAsia"/>
                <w:lang w:val="en-US" w:eastAsia="zh-CN"/>
              </w:rPr>
            </w:pPr>
            <w:r>
              <w:rPr>
                <w:rFonts w:hint="eastAsia"/>
                <w:lang w:val="en-US" w:eastAsia="zh-CN"/>
              </w:rPr>
              <w:t>"status": 1</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lang w:val="en-US" w:eastAsia="zh-CN"/>
              </w:rPr>
            </w:pPr>
            <w:r>
              <w:rPr>
                <w:rFonts w:hint="eastAsia"/>
                <w:lang w:val="en-US" w:eastAsia="zh-CN"/>
              </w:rPr>
              <w:t>uuid: 随机uuid，</w:t>
            </w:r>
            <w:r>
              <w:rPr>
                <w:rFonts w:hint="eastAsia"/>
                <w:lang w:val="en-US" w:eastAsia="zh-CN"/>
              </w:rPr>
              <w:fldChar w:fldCharType="begin"/>
            </w:r>
            <w:r>
              <w:rPr>
                <w:rFonts w:hint="eastAsia"/>
                <w:lang w:val="en-US" w:eastAsia="zh-CN"/>
              </w:rPr>
              <w:instrText xml:space="preserve"> HYPERLINK \l "_命令下发" </w:instrText>
            </w:r>
            <w:r>
              <w:rPr>
                <w:rFonts w:hint="eastAsia"/>
                <w:lang w:val="en-US" w:eastAsia="zh-CN"/>
              </w:rPr>
              <w:fldChar w:fldCharType="separate"/>
            </w:r>
            <w:r>
              <w:rPr>
                <w:rStyle w:val="17"/>
                <w:rFonts w:hint="eastAsia"/>
                <w:lang w:val="en-US" w:eastAsia="zh-CN"/>
              </w:rPr>
              <w:t>命令下发</w:t>
            </w:r>
            <w:r>
              <w:rPr>
                <w:rFonts w:hint="eastAsia"/>
                <w:lang w:val="en-US" w:eastAsia="zh-CN"/>
              </w:rPr>
              <w:fldChar w:fldCharType="end"/>
            </w:r>
            <w:r>
              <w:rPr>
                <w:rFonts w:hint="eastAsia"/>
                <w:lang w:val="en-US" w:eastAsia="zh-CN"/>
              </w:rPr>
              <w:t>部分下发的uuid。status=设备控制结果，0-失败，1-成功</w:t>
            </w:r>
          </w:p>
        </w:tc>
      </w:tr>
    </w:tbl>
    <w:p>
      <w:pPr>
        <w:rPr>
          <w:rFonts w:hint="default"/>
          <w:lang w:val="en-US" w:eastAsia="zh-CN"/>
        </w:rPr>
      </w:pPr>
    </w:p>
    <w:p>
      <w:pPr>
        <w:pStyle w:val="3"/>
        <w:bidi w:val="0"/>
        <w:rPr>
          <w:rFonts w:hint="default"/>
          <w:lang w:val="en-US" w:eastAsia="zh-CN"/>
        </w:rPr>
      </w:pPr>
      <w:bookmarkStart w:id="43" w:name="_Toc23045"/>
      <w:r>
        <w:rPr>
          <w:rFonts w:hint="eastAsia"/>
          <w:lang w:val="en-US" w:eastAsia="zh-CN"/>
        </w:rPr>
        <w:t>平台回复信息</w:t>
      </w:r>
      <w:bookmarkEnd w:id="43"/>
    </w:p>
    <w:p>
      <w:pPr>
        <w:rPr>
          <w:rFonts w:hint="default"/>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rPr>
              <w:t>/</w:t>
            </w:r>
            <w:r>
              <w:rPr>
                <w:rFonts w:hint="eastAsia"/>
                <w:lang w:val="en-US" w:eastAsia="zh-CN"/>
              </w:rPr>
              <w:t>t</w:t>
            </w:r>
            <w:r>
              <w:rPr>
                <w:rFonts w:hint="eastAsia"/>
              </w:rPr>
              <w:t>x/${AppKey}/${ID}/</w:t>
            </w:r>
            <w:r>
              <w:rPr>
                <w:rFonts w:hint="eastAsia"/>
                <w:lang w:val="en-US" w:eastAsia="zh-CN"/>
              </w:rPr>
              <w:t>resultMsg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pPr>
            <w:r>
              <w:rPr>
                <w:rFonts w:hint="eastAsia"/>
              </w:rPr>
              <w:t>{</w:t>
            </w:r>
          </w:p>
          <w:p>
            <w:pPr>
              <w:wordWrap w:val="0"/>
              <w:jc w:val="left"/>
              <w:rPr>
                <w:rFonts w:hint="eastAsia"/>
              </w:rPr>
            </w:pPr>
            <w:r>
              <w:rPr>
                <w:rFonts w:hint="eastAsia"/>
                <w:lang w:eastAsia="zh-CN"/>
              </w:rPr>
              <w:t>"</w:t>
            </w:r>
            <w:r>
              <w:rPr>
                <w:rFonts w:hint="eastAsia"/>
                <w:lang w:val="en-US" w:eastAsia="zh-CN"/>
              </w:rPr>
              <w:t>topic</w:t>
            </w:r>
            <w:r>
              <w:rPr>
                <w:rFonts w:hint="eastAsia"/>
                <w:lang w:eastAsia="zh-CN"/>
              </w:rPr>
              <w:t>"</w:t>
            </w:r>
            <w:r>
              <w:rPr>
                <w:rFonts w:hint="eastAsia"/>
              </w:rPr>
              <w:t>:</w:t>
            </w:r>
            <w:r>
              <w:rPr>
                <w:rFonts w:hint="eastAsia"/>
                <w:lang w:eastAsia="zh-CN"/>
              </w:rPr>
              <w:t>"</w:t>
            </w:r>
            <w:r>
              <w:rPr>
                <w:rFonts w:hint="eastAsia"/>
                <w:lang w:val="en-US" w:eastAsia="zh-CN"/>
              </w:rPr>
              <w:t>xxx</w:t>
            </w:r>
            <w:r>
              <w:rPr>
                <w:rFonts w:hint="eastAsia"/>
                <w:lang w:eastAsia="zh-CN"/>
              </w:rPr>
              <w:t>"</w:t>
            </w:r>
            <w:r>
              <w:rPr>
                <w:rFonts w:hint="eastAsia"/>
              </w:rPr>
              <w:t>,</w:t>
            </w:r>
          </w:p>
          <w:p>
            <w:pPr>
              <w:wordWrap w:val="0"/>
              <w:jc w:val="left"/>
              <w:rPr>
                <w:rFonts w:hint="eastAsia"/>
                <w:lang w:val="en-US" w:eastAsia="zh-CN"/>
              </w:rPr>
            </w:pPr>
            <w:r>
              <w:rPr>
                <w:rFonts w:hint="eastAsia"/>
                <w:lang w:val="en-US" w:eastAsia="zh-CN"/>
              </w:rPr>
              <w:t xml:space="preserve">"data": </w:t>
            </w:r>
            <w:r>
              <w:rPr>
                <w:rFonts w:hint="eastAsia"/>
                <w:lang w:eastAsia="zh-CN"/>
              </w:rPr>
              <w:t>"</w:t>
            </w:r>
            <w:r>
              <w:rPr>
                <w:rFonts w:hint="eastAsia"/>
                <w:lang w:val="en-US" w:eastAsia="zh-CN"/>
              </w:rPr>
              <w:t>xxx</w:t>
            </w:r>
            <w:r>
              <w:rPr>
                <w:rFonts w:hint="eastAsia"/>
                <w:lang w:eastAsia="zh-CN"/>
              </w:rPr>
              <w:t>"</w:t>
            </w:r>
            <w:r>
              <w:rPr>
                <w:rFonts w:hint="eastAsia"/>
                <w:lang w:val="en-US" w:eastAsia="zh-CN"/>
              </w:rPr>
              <w:t>,</w:t>
            </w:r>
          </w:p>
          <w:p>
            <w:pPr>
              <w:wordWrap w:val="0"/>
              <w:jc w:val="left"/>
              <w:rPr>
                <w:rFonts w:hint="default"/>
                <w:lang w:val="en-US" w:eastAsia="zh-CN"/>
              </w:rPr>
            </w:pPr>
            <w:r>
              <w:rPr>
                <w:rFonts w:hint="eastAsia"/>
                <w:lang w:eastAsia="zh-CN"/>
              </w:rPr>
              <w:t>"</w:t>
            </w:r>
            <w:r>
              <w:rPr>
                <w:rFonts w:hint="eastAsia"/>
                <w:lang w:val="en-US" w:eastAsia="zh-CN"/>
              </w:rPr>
              <w:t>msg</w:t>
            </w:r>
            <w:r>
              <w:rPr>
                <w:rFonts w:hint="eastAsia"/>
                <w:lang w:eastAsia="zh-CN"/>
              </w:rPr>
              <w:t>"</w:t>
            </w:r>
            <w:r>
              <w:rPr>
                <w:rFonts w:hint="eastAsia"/>
                <w:lang w:val="en-US" w:eastAsia="zh-CN"/>
              </w:rPr>
              <w:t xml:space="preserve">: </w:t>
            </w:r>
            <w:r>
              <w:rPr>
                <w:rFonts w:hint="eastAsia"/>
                <w:lang w:eastAsia="zh-CN"/>
              </w:rPr>
              <w:t>"</w:t>
            </w:r>
            <w:r>
              <w:rPr>
                <w:rFonts w:hint="eastAsia"/>
                <w:lang w:val="en-US" w:eastAsia="zh-CN"/>
              </w:rPr>
              <w:t>xxx</w:t>
            </w:r>
            <w:r>
              <w:rPr>
                <w:rFonts w:hint="eastAsia"/>
                <w:lang w:eastAsia="zh-CN"/>
              </w:rPr>
              <w:t>"</w:t>
            </w:r>
            <w:r>
              <w:rPr>
                <w:rFonts w:hint="eastAsia"/>
                <w:lang w:val="en-US" w:eastAsia="zh-CN"/>
              </w:rPr>
              <w:t>,</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default"/>
                <w:lang w:val="en-US" w:eastAsia="zh-CN"/>
              </w:rPr>
            </w:pPr>
            <w:r>
              <w:rPr>
                <w:rFonts w:hint="eastAsia"/>
                <w:lang w:val="en-US" w:eastAsia="zh-CN"/>
              </w:rPr>
              <w:t>topic: 设备发送的主题；data: 设备发送的数据；msg: 错误信息，no_login=设备未登录，在设备未发送登录请求就发送其他主题数据时返回该信息。no_login_confirm=设备未登录确认，在设备发送完登录请求，没有回复登录确认就直接上送数据时返回该信息。 has_logged=设备已登录，设备登录完成后重复发送登录请求时返回该信息。login_status_error=登录状态错误，在设备发送登录类型的命令，status是ask，fin和out以外的数据时返回该信息。topic_error=主题错误，在主题格式错误时返回该信息。command_error=命令错误，设备上送了未定义的消息类型时返回该信息。device_offline=设备离线，设备离线时返回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lang w:val="en-US" w:eastAsia="zh-CN"/>
              </w:rPr>
            </w:pPr>
          </w:p>
        </w:tc>
        <w:tc>
          <w:tcPr>
            <w:tcW w:w="7481" w:type="dxa"/>
            <w:noWrap w:val="0"/>
            <w:vAlign w:val="top"/>
          </w:tcPr>
          <w:p>
            <w:pPr>
              <w:rPr>
                <w:rFonts w:hint="eastAsia"/>
                <w:lang w:val="en-US" w:eastAsia="zh-CN"/>
              </w:rPr>
            </w:pPr>
          </w:p>
        </w:tc>
      </w:tr>
    </w:tbl>
    <w:p>
      <w:pPr>
        <w:rPr>
          <w:rFonts w:hint="default"/>
          <w:lang w:val="en-US" w:eastAsia="zh-CN"/>
        </w:rPr>
      </w:pPr>
    </w:p>
    <w:p>
      <w:pPr>
        <w:pStyle w:val="3"/>
        <w:bidi w:val="0"/>
        <w:rPr>
          <w:rFonts w:hint="default"/>
          <w:lang w:val="en-US" w:eastAsia="zh-CN"/>
        </w:rPr>
      </w:pPr>
      <w:bookmarkStart w:id="44" w:name="_Toc3686"/>
      <w:r>
        <w:rPr>
          <w:rFonts w:hint="eastAsia"/>
          <w:lang w:val="en-US" w:eastAsia="zh-CN"/>
        </w:rPr>
        <w:t>平台查询设备历史数据</w:t>
      </w:r>
      <w:bookmarkEnd w:id="44"/>
    </w:p>
    <w:p>
      <w:pPr>
        <w:rPr>
          <w:rFonts w:hint="default"/>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iot/tx/</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cs="Helvetica"/>
                <w:b w:val="0"/>
                <w:i w:val="0"/>
                <w:caps w:val="0"/>
                <w:color w:val="333333"/>
                <w:spacing w:val="0"/>
                <w:sz w:val="21"/>
                <w:szCs w:val="21"/>
                <w:shd w:val="clear" w:color="auto" w:fill="FFFFFF"/>
                <w:lang w:val="en-US" w:eastAsia="zh-CN"/>
              </w:rPr>
              <w:t>getHistoryData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eastAsia="宋体"/>
                <w:lang w:val="en-US" w:eastAsia="zh-CN"/>
              </w:rPr>
            </w:pPr>
            <w:r>
              <w:rPr>
                <w:rFonts w:hint="eastAsia"/>
              </w:rPr>
              <w:t>"</w:t>
            </w:r>
            <w:r>
              <w:rPr>
                <w:rFonts w:hint="eastAsia"/>
                <w:lang w:val="en-US" w:eastAsia="zh-CN"/>
              </w:rPr>
              <w:t>beginDt</w:t>
            </w:r>
            <w:r>
              <w:rPr>
                <w:rFonts w:hint="eastAsia"/>
              </w:rPr>
              <w:t>"</w:t>
            </w:r>
            <w:r>
              <w:rPr>
                <w:rFonts w:hint="eastAsia"/>
                <w:lang w:val="en-US" w:eastAsia="zh-CN"/>
              </w:rPr>
              <w:t xml:space="preserve">: </w:t>
            </w:r>
            <w:r>
              <w:rPr>
                <w:rFonts w:hint="eastAsia"/>
              </w:rPr>
              <w:t>1656126642405</w:t>
            </w:r>
            <w:r>
              <w:rPr>
                <w:rFonts w:hint="eastAsia"/>
                <w:lang w:val="en-US" w:eastAsia="zh-CN"/>
              </w:rPr>
              <w:t>,</w:t>
            </w:r>
          </w:p>
          <w:p>
            <w:pPr>
              <w:wordWrap w:val="0"/>
              <w:jc w:val="left"/>
              <w:rPr>
                <w:rFonts w:hint="eastAsia" w:eastAsia="宋体"/>
                <w:lang w:val="en-US" w:eastAsia="zh-CN"/>
              </w:rPr>
            </w:pPr>
            <w:r>
              <w:rPr>
                <w:rFonts w:hint="eastAsia"/>
              </w:rPr>
              <w:t>"</w:t>
            </w:r>
            <w:r>
              <w:rPr>
                <w:rFonts w:hint="eastAsia"/>
                <w:lang w:val="en-US" w:eastAsia="zh-CN"/>
              </w:rPr>
              <w:t>endDt</w:t>
            </w:r>
            <w:r>
              <w:rPr>
                <w:rFonts w:hint="eastAsia"/>
              </w:rPr>
              <w:t>"</w:t>
            </w:r>
            <w:r>
              <w:rPr>
                <w:rFonts w:hint="eastAsia"/>
                <w:lang w:val="en-US" w:eastAsia="zh-CN"/>
              </w:rPr>
              <w:t xml:space="preserve">: </w:t>
            </w:r>
            <w:r>
              <w:rPr>
                <w:rFonts w:hint="eastAsia"/>
              </w:rPr>
              <w:t>1656126</w:t>
            </w:r>
            <w:r>
              <w:rPr>
                <w:rFonts w:hint="eastAsia"/>
                <w:lang w:val="en-US" w:eastAsia="zh-CN"/>
              </w:rPr>
              <w:t>7</w:t>
            </w:r>
            <w:r>
              <w:rPr>
                <w:rFonts w:hint="eastAsia"/>
              </w:rPr>
              <w:t>42405</w:t>
            </w:r>
            <w:r>
              <w:rPr>
                <w:rFonts w:hint="eastAsia"/>
                <w:lang w:val="en-US" w:eastAsia="zh-CN"/>
              </w:rPr>
              <w:t>,</w:t>
            </w:r>
          </w:p>
          <w:p>
            <w:pPr>
              <w:wordWrap w:val="0"/>
              <w:jc w:val="left"/>
              <w:rPr>
                <w:rFonts w:hint="eastAsia"/>
              </w:rPr>
            </w:pPr>
            <w:r>
              <w:rPr>
                <w:rFonts w:hint="eastAsia"/>
              </w:rPr>
              <w:t>"</w:t>
            </w:r>
            <w:r>
              <w:rPr>
                <w:rFonts w:hint="eastAsia"/>
                <w:lang w:val="en-US" w:eastAsia="zh-CN"/>
              </w:rPr>
              <w:t>devParam</w:t>
            </w:r>
            <w:r>
              <w:rPr>
                <w:rFonts w:hint="eastAsia"/>
              </w:rPr>
              <w:t>":[</w:t>
            </w:r>
          </w:p>
          <w:p>
            <w:pPr>
              <w:wordWrap w:val="0"/>
              <w:jc w:val="left"/>
              <w:rPr>
                <w:rFonts w:hint="eastAsia"/>
              </w:rPr>
            </w:pPr>
            <w:r>
              <w:rPr>
                <w:rFonts w:hint="eastAsia"/>
              </w:rPr>
              <w:t>{</w:t>
            </w:r>
            <w:r>
              <w:rPr>
                <w:rFonts w:hint="eastAsia"/>
                <w:lang w:val="en-US" w:eastAsia="zh-CN"/>
              </w:rPr>
              <w:t>"addr":"xx","yxCodeList":[1,2],"ycCodeList":[2,3]</w:t>
            </w:r>
            <w:r>
              <w:rPr>
                <w:rFonts w:hint="eastAsia"/>
              </w:rPr>
              <w:t>},</w:t>
            </w:r>
          </w:p>
          <w:p>
            <w:pPr>
              <w:wordWrap w:val="0"/>
              <w:jc w:val="left"/>
              <w:rPr>
                <w:rFonts w:hint="eastAsia"/>
              </w:rPr>
            </w:pPr>
            <w:r>
              <w:rPr>
                <w:rFonts w:hint="eastAsia"/>
              </w:rPr>
              <w:t>{</w:t>
            </w:r>
            <w:r>
              <w:rPr>
                <w:rFonts w:hint="eastAsia"/>
                <w:lang w:val="en-US" w:eastAsia="zh-CN"/>
              </w:rPr>
              <w:t>"addr":"xx","yxCodeList":[1,2],"ycCodeList":[2,3]</w:t>
            </w:r>
            <w:r>
              <w:rPr>
                <w:rFonts w:hint="eastAsia"/>
              </w:rPr>
              <w:t>},</w:t>
            </w:r>
          </w:p>
          <w:p>
            <w:pPr>
              <w:wordWrap w:val="0"/>
              <w:jc w:val="left"/>
              <w:rPr>
                <w:rFonts w:hint="default" w:eastAsia="宋体"/>
                <w:lang w:val="en-US" w:eastAsia="zh-CN"/>
              </w:rPr>
            </w:pPr>
            <w:r>
              <w:rPr>
                <w:rFonts w:hint="eastAsia"/>
                <w:lang w:val="en-US" w:eastAsia="zh-CN"/>
              </w:rPr>
              <w:t>...</w:t>
            </w:r>
          </w:p>
          <w:p>
            <w:pPr>
              <w:wordWrap w:val="0"/>
              <w:jc w:val="left"/>
              <w:rPr>
                <w:rFonts w:hint="eastAsia"/>
              </w:rPr>
            </w:pPr>
            <w:r>
              <w:rPr>
                <w:rFonts w:hint="eastAsia"/>
              </w:rPr>
              <w:t>]</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eastAsia"/>
                <w:lang w:val="en-US" w:eastAsia="zh-CN"/>
              </w:rPr>
            </w:pPr>
            <w:r>
              <w:rPr>
                <w:rFonts w:hint="eastAsia"/>
                <w:lang w:val="en-US" w:eastAsia="zh-CN"/>
              </w:rPr>
              <w:t>beginDt：开始时间，毫秒级时间戳</w:t>
            </w:r>
          </w:p>
          <w:p>
            <w:pPr>
              <w:rPr>
                <w:rFonts w:hint="default"/>
                <w:lang w:val="en-US" w:eastAsia="zh-CN"/>
              </w:rPr>
            </w:pPr>
            <w:r>
              <w:rPr>
                <w:rFonts w:hint="eastAsia"/>
                <w:lang w:val="en-US" w:eastAsia="zh-CN"/>
              </w:rPr>
              <w:t>endDt：结束时间，毫秒级时间戳</w:t>
            </w:r>
          </w:p>
          <w:p>
            <w:pPr>
              <w:rPr>
                <w:rFonts w:hint="default"/>
                <w:lang w:val="en-US" w:eastAsia="zh-CN"/>
              </w:rPr>
            </w:pPr>
            <w:r>
              <w:rPr>
                <w:rFonts w:hint="eastAsia"/>
                <w:lang w:val="en-US" w:eastAsia="zh-CN"/>
              </w:rPr>
              <w:t>addr：当前设备或子设备通讯地址</w:t>
            </w:r>
          </w:p>
          <w:p>
            <w:pPr>
              <w:rPr>
                <w:rFonts w:hint="eastAsia"/>
                <w:lang w:val="en-US" w:eastAsia="zh-CN"/>
              </w:rPr>
            </w:pPr>
            <w:r>
              <w:rPr>
                <w:rFonts w:hint="eastAsia"/>
                <w:lang w:val="en-US" w:eastAsia="zh-CN"/>
              </w:rPr>
              <w:t>yxCodeList：遥信编码集合</w:t>
            </w:r>
          </w:p>
          <w:p>
            <w:pPr>
              <w:rPr>
                <w:rFonts w:hint="default"/>
                <w:lang w:val="en-US" w:eastAsia="zh-CN"/>
              </w:rPr>
            </w:pPr>
            <w:r>
              <w:rPr>
                <w:rFonts w:hint="eastAsia"/>
                <w:lang w:val="en-US" w:eastAsia="zh-CN"/>
              </w:rPr>
              <w:t>ycCodeList：遥测编码集合</w:t>
            </w:r>
          </w:p>
        </w:tc>
      </w:tr>
    </w:tbl>
    <w:p>
      <w:pPr>
        <w:rPr>
          <w:rFonts w:hint="default"/>
          <w:lang w:val="en-US" w:eastAsia="zh-CN"/>
        </w:rPr>
      </w:pPr>
    </w:p>
    <w:p>
      <w:pPr>
        <w:rPr>
          <w:rFonts w:hint="default"/>
          <w:lang w:val="en-US" w:eastAsia="zh-CN"/>
        </w:rPr>
      </w:pPr>
    </w:p>
    <w:p>
      <w:pPr>
        <w:pStyle w:val="2"/>
        <w:bidi w:val="0"/>
        <w:rPr>
          <w:rFonts w:hint="eastAsia"/>
          <w:lang w:val="en-US" w:eastAsia="zh-CN"/>
        </w:rPr>
      </w:pPr>
      <w:bookmarkStart w:id="45" w:name="_Toc22867"/>
      <w:r>
        <w:rPr>
          <w:rFonts w:hint="eastAsia"/>
          <w:lang w:val="en-US" w:eastAsia="zh-CN"/>
        </w:rPr>
        <w:t>MQTT推送第三方平台流程</w:t>
      </w:r>
      <w:bookmarkEnd w:id="45"/>
    </w:p>
    <w:p>
      <w:pPr>
        <w:numPr>
          <w:ilvl w:val="0"/>
          <w:numId w:val="0"/>
        </w:numPr>
        <w:ind w:firstLine="420" w:firstLineChars="0"/>
        <w:rPr>
          <w:rFonts w:hint="eastAsia"/>
          <w:lang w:val="en-US" w:eastAsia="zh-CN"/>
        </w:rPr>
      </w:pPr>
      <w:r>
        <w:rPr>
          <w:rFonts w:hint="eastAsia"/>
          <w:lang w:val="en-US" w:eastAsia="zh-CN"/>
        </w:rPr>
        <w:t>用户在飞思捷跃物联云平台(以下简称云平台)配置MQTT客户端参数，如服务器地址、端口、账号密码等用于云平台连接用户的MQTT服务器，当用户配置好参数后云平台自动连接所配置的MQTT服务器并推送相关设备数据。（</w:t>
      </w:r>
      <w:r>
        <w:rPr>
          <w:rFonts w:hint="eastAsia"/>
          <w:color w:val="0000FF"/>
          <w:lang w:val="en-US" w:eastAsia="zh-CN"/>
        </w:rPr>
        <w:t>默认为飞思捷跃MQTT服务器</w:t>
      </w:r>
      <w:r>
        <w:rPr>
          <w:rFonts w:hint="eastAsia"/>
          <w:lang w:val="en-US" w:eastAsia="zh-CN"/>
        </w:rPr>
        <w:t>）</w:t>
      </w:r>
    </w:p>
    <w:p>
      <w:pPr>
        <w:numPr>
          <w:ilvl w:val="0"/>
          <w:numId w:val="0"/>
        </w:numPr>
        <w:ind w:firstLine="420" w:firstLineChars="0"/>
        <w:rPr>
          <w:rFonts w:hint="eastAsia"/>
          <w:lang w:val="en-US" w:eastAsia="zh-CN"/>
        </w:rPr>
      </w:pPr>
    </w:p>
    <w:p>
      <w:pPr>
        <w:pStyle w:val="3"/>
        <w:bidi w:val="0"/>
        <w:rPr>
          <w:rFonts w:hint="default"/>
          <w:lang w:val="en-US" w:eastAsia="zh-CN"/>
        </w:rPr>
      </w:pPr>
      <w:bookmarkStart w:id="46" w:name="_Toc16141"/>
      <w:r>
        <w:rPr>
          <w:rFonts w:hint="eastAsia"/>
          <w:lang w:val="en-US" w:eastAsia="zh-CN"/>
        </w:rPr>
        <w:t>云平台推送设备消息格式</w:t>
      </w:r>
      <w:bookmarkEnd w:id="46"/>
    </w:p>
    <w:p>
      <w:pPr>
        <w:ind w:firstLine="420" w:firstLineChars="0"/>
        <w:rPr>
          <w:rFonts w:ascii="Helvetica" w:hAnsi="Helvetica" w:eastAsia="Helvetica" w:cs="Helvetica"/>
          <w:b w:val="0"/>
          <w:i w:val="0"/>
          <w:caps w:val="0"/>
          <w:color w:val="333333"/>
          <w:spacing w:val="0"/>
          <w:sz w:val="21"/>
          <w:szCs w:val="21"/>
          <w:shd w:val="clear" w:color="auto" w:fill="FFFFFF"/>
        </w:rPr>
      </w:pPr>
      <w:r>
        <w:rPr>
          <w:rFonts w:hint="eastAsia"/>
          <w:lang w:val="en-US" w:eastAsia="zh-CN"/>
        </w:rPr>
        <w:t>主题：iot/</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resultConnStatus</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AppKey</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表示推送的单位的唯一标识码，为字符串，如： LiuGang20190507</w:t>
      </w:r>
    </w:p>
    <w:p>
      <w:pPr>
        <w:ind w:firstLine="420" w:firstLineChars="0"/>
        <w:rPr>
          <w:rFonts w:hint="eastAsia"/>
          <w:lang w:val="en-US" w:eastAsia="zh-CN"/>
        </w:rPr>
      </w:pPr>
      <w:r>
        <w:rPr>
          <w:rFonts w:hint="eastAsia"/>
          <w:lang w:val="en-US" w:eastAsia="zh-CN"/>
        </w:rPr>
        <w:t>以下的</w:t>
      </w:r>
      <w:r>
        <w:rPr>
          <w:rFonts w:hint="eastAsia"/>
        </w:rPr>
        <w:t>${</w:t>
      </w:r>
      <w:r>
        <w:rPr>
          <w:rFonts w:hint="eastAsia"/>
          <w:lang w:val="en-US" w:eastAsia="zh-CN"/>
        </w:rPr>
        <w:t>ID</w:t>
      </w:r>
      <w:r>
        <w:rPr>
          <w:rFonts w:hint="eastAsia"/>
        </w:rPr>
        <w:t>}</w:t>
      </w:r>
      <w:r>
        <w:rPr>
          <w:rFonts w:hint="eastAsia"/>
          <w:lang w:val="en-US" w:eastAsia="zh-CN"/>
        </w:rPr>
        <w:t>为设备id，设备唯一标识码，为字符串，如：T0001</w:t>
      </w:r>
    </w:p>
    <w:p>
      <w:pPr>
        <w:ind w:firstLine="420" w:firstLineChars="0"/>
        <w:rPr>
          <w:rFonts w:hint="eastAsia" w:ascii="Helvetica" w:hAnsi="Helvetica" w:eastAsia="宋体" w:cs="Helvetica"/>
          <w:b w:val="0"/>
          <w:i w:val="0"/>
          <w:caps w:val="0"/>
          <w:color w:val="333333"/>
          <w:spacing w:val="0"/>
          <w:sz w:val="21"/>
          <w:szCs w:val="21"/>
          <w:shd w:val="clear" w:color="auto" w:fill="FFFFFF"/>
          <w:lang w:val="en-US" w:eastAsia="zh-CN"/>
        </w:rPr>
      </w:pPr>
      <w:r>
        <w:rPr>
          <w:rFonts w:hint="eastAsia"/>
          <w:lang w:val="en-US" w:eastAsia="zh-CN"/>
        </w:rPr>
        <w:t>最后的</w:t>
      </w:r>
      <w:r>
        <w:rPr>
          <w:rFonts w:ascii="Helvetica" w:hAnsi="Helvetica" w:eastAsia="Helvetica" w:cs="Helvetica"/>
          <w:b w:val="0"/>
          <w:i w:val="0"/>
          <w:caps w:val="0"/>
          <w:color w:val="333333"/>
          <w:spacing w:val="0"/>
          <w:sz w:val="21"/>
          <w:szCs w:val="21"/>
          <w:shd w:val="clear" w:color="auto" w:fill="FFFFFF"/>
        </w:rPr>
        <w:t>resultConnStatus</w:t>
      </w:r>
      <w:r>
        <w:rPr>
          <w:rFonts w:hint="eastAsia" w:ascii="Helvetica" w:hAnsi="Helvetica" w:eastAsia="宋体" w:cs="Helvetica"/>
          <w:b w:val="0"/>
          <w:i w:val="0"/>
          <w:caps w:val="0"/>
          <w:color w:val="333333"/>
          <w:spacing w:val="0"/>
          <w:sz w:val="21"/>
          <w:szCs w:val="21"/>
          <w:shd w:val="clear" w:color="auto" w:fill="FFFFFF"/>
          <w:lang w:val="en-US" w:eastAsia="zh-CN"/>
        </w:rPr>
        <w:t>表示不同数据类别；</w:t>
      </w:r>
    </w:p>
    <w:p>
      <w:pPr>
        <w:ind w:firstLine="420" w:firstLineChars="0"/>
        <w:rPr>
          <w:rFonts w:hint="default" w:ascii="Helvetica" w:hAnsi="Helvetica" w:eastAsia="宋体" w:cs="Helvetica"/>
          <w:b w:val="0"/>
          <w:i w:val="0"/>
          <w:caps w:val="0"/>
          <w:color w:val="333333"/>
          <w:spacing w:val="0"/>
          <w:sz w:val="21"/>
          <w:szCs w:val="21"/>
          <w:shd w:val="clear" w:color="auto" w:fill="FFFFFF"/>
          <w:lang w:val="en-US" w:eastAsia="zh-CN"/>
        </w:rPr>
      </w:pPr>
    </w:p>
    <w:p>
      <w:pPr>
        <w:ind w:firstLine="420" w:firstLineChars="0"/>
        <w:rPr>
          <w:rFonts w:ascii="Helvetica" w:hAnsi="Helvetica" w:eastAsia="Helvetica" w:cs="Helvetica"/>
          <w:b w:val="0"/>
          <w:i w:val="0"/>
          <w:caps w:val="0"/>
          <w:color w:val="333333"/>
          <w:spacing w:val="0"/>
          <w:sz w:val="21"/>
          <w:szCs w:val="21"/>
          <w:shd w:val="clear" w:color="auto" w:fill="FFFFFF"/>
        </w:rPr>
      </w:pPr>
      <w:r>
        <w:rPr>
          <w:rFonts w:hint="eastAsia"/>
          <w:lang w:val="en-US" w:eastAsia="zh-CN"/>
        </w:rPr>
        <w:t>完整示例主题：iot/tx/</w:t>
      </w:r>
      <w:r>
        <w:rPr>
          <w:rFonts w:hint="eastAsia" w:ascii="Helvetica" w:hAnsi="Helvetica" w:eastAsia="宋体" w:cs="Helvetica"/>
          <w:b w:val="0"/>
          <w:i w:val="0"/>
          <w:caps w:val="0"/>
          <w:color w:val="333333"/>
          <w:spacing w:val="0"/>
          <w:sz w:val="21"/>
          <w:szCs w:val="21"/>
          <w:shd w:val="clear" w:color="auto" w:fill="FFFFFF"/>
          <w:lang w:val="en-US" w:eastAsia="zh-CN"/>
        </w:rPr>
        <w:t>LiuGang20190507</w:t>
      </w:r>
      <w:r>
        <w:rPr>
          <w:rFonts w:hint="eastAsia"/>
        </w:rPr>
        <w:t>/</w:t>
      </w:r>
      <w:r>
        <w:rPr>
          <w:rFonts w:hint="eastAsia"/>
          <w:lang w:val="en-US" w:eastAsia="zh-CN"/>
        </w:rPr>
        <w:t>T0001</w:t>
      </w:r>
      <w:r>
        <w:rPr>
          <w:rFonts w:hint="eastAsia"/>
        </w:rPr>
        <w:t>/</w:t>
      </w:r>
      <w:r>
        <w:rPr>
          <w:rFonts w:ascii="Helvetica" w:hAnsi="Helvetica" w:eastAsia="Helvetica" w:cs="Helvetica"/>
          <w:b w:val="0"/>
          <w:i w:val="0"/>
          <w:caps w:val="0"/>
          <w:color w:val="333333"/>
          <w:spacing w:val="0"/>
          <w:sz w:val="21"/>
          <w:szCs w:val="21"/>
          <w:shd w:val="clear" w:color="auto" w:fill="FFFFFF"/>
        </w:rPr>
        <w:t>resultConnStatus</w:t>
      </w:r>
    </w:p>
    <w:p>
      <w:pPr>
        <w:ind w:firstLine="420" w:firstLineChars="0"/>
        <w:rPr>
          <w:rFonts w:hint="default" w:ascii="Helvetica" w:hAnsi="Helvetica" w:eastAsia="Helvetica" w:cs="Helvetica"/>
          <w:b w:val="0"/>
          <w:i w:val="0"/>
          <w:caps w:val="0"/>
          <w:color w:val="333333"/>
          <w:spacing w:val="0"/>
          <w:sz w:val="21"/>
          <w:szCs w:val="21"/>
          <w:shd w:val="clear" w:color="auto" w:fill="FFFFFF"/>
          <w:lang w:val="en-US" w:eastAsia="zh-CN"/>
        </w:rPr>
      </w:pPr>
    </w:p>
    <w:p>
      <w:pPr>
        <w:ind w:firstLine="420" w:firstLineChars="0"/>
        <w:rPr>
          <w:rFonts w:hint="default"/>
          <w:lang w:val="en-US" w:eastAsia="zh-CN"/>
        </w:rPr>
      </w:pPr>
      <w:r>
        <w:rPr>
          <w:rFonts w:hint="eastAsia"/>
          <w:lang w:val="en-US" w:eastAsia="zh-CN"/>
        </w:rPr>
        <w:t>内容：以json为解析格式。</w:t>
      </w:r>
    </w:p>
    <w:p>
      <w:pPr>
        <w:pStyle w:val="3"/>
        <w:bidi w:val="0"/>
        <w:rPr>
          <w:rFonts w:hint="eastAsia"/>
          <w:lang w:val="en-US" w:eastAsia="zh-CN"/>
        </w:rPr>
      </w:pPr>
      <w:bookmarkStart w:id="47" w:name="_Toc32335"/>
      <w:r>
        <w:rPr>
          <w:rFonts w:hint="eastAsia"/>
          <w:lang w:val="en-US" w:eastAsia="zh-CN"/>
        </w:rPr>
        <w:t>设备实时状态推送</w:t>
      </w:r>
      <w:bookmarkEnd w:id="47"/>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resultConnStatus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deviceId</w:t>
            </w:r>
            <w:r>
              <w:rPr>
                <w:rFonts w:hint="eastAsia"/>
              </w:rPr>
              <w:t>":"</w:t>
            </w:r>
            <w:r>
              <w:rPr>
                <w:rFonts w:hint="eastAsia"/>
                <w:lang w:val="en-US" w:eastAsia="zh-CN"/>
              </w:rPr>
              <w:t>1</w:t>
            </w:r>
            <w:r>
              <w:rPr>
                <w:rFonts w:hint="eastAsia"/>
              </w:rPr>
              <w:t>",</w:t>
            </w:r>
          </w:p>
          <w:p>
            <w:pPr>
              <w:wordWrap w:val="0"/>
              <w:jc w:val="left"/>
              <w:rPr>
                <w:rFonts w:hint="eastAsia"/>
              </w:rPr>
            </w:pPr>
            <w:r>
              <w:rPr>
                <w:rFonts w:hint="eastAsia"/>
              </w:rPr>
              <w:t>"</w:t>
            </w:r>
            <w:r>
              <w:rPr>
                <w:rFonts w:hint="eastAsia"/>
                <w:lang w:val="en-US" w:eastAsia="zh-CN"/>
              </w:rPr>
              <w:t>deviceName</w:t>
            </w:r>
            <w:r>
              <w:rPr>
                <w:rFonts w:hint="eastAsia"/>
              </w:rPr>
              <w:t>":"</w:t>
            </w:r>
            <w:r>
              <w:rPr>
                <w:rFonts w:hint="eastAsia"/>
                <w:lang w:val="en-US" w:eastAsia="zh-CN"/>
              </w:rPr>
              <w:t>设备1</w:t>
            </w:r>
            <w:r>
              <w:rPr>
                <w:rFonts w:hint="eastAsia"/>
              </w:rPr>
              <w:t>",</w:t>
            </w:r>
          </w:p>
          <w:p>
            <w:pPr>
              <w:wordWrap w:val="0"/>
              <w:jc w:val="left"/>
              <w:rPr>
                <w:rFonts w:hint="eastAsia"/>
              </w:rPr>
            </w:pPr>
            <w:r>
              <w:rPr>
                <w:rFonts w:hint="eastAsia"/>
              </w:rPr>
              <w:t>"</w:t>
            </w:r>
            <w:r>
              <w:rPr>
                <w:rFonts w:hint="eastAsia"/>
                <w:lang w:val="en-US" w:eastAsia="zh-CN"/>
              </w:rPr>
              <w:t>status</w:t>
            </w:r>
            <w:r>
              <w:rPr>
                <w:rFonts w:hint="eastAsia"/>
              </w:rPr>
              <w:t>":1,</w:t>
            </w:r>
          </w:p>
          <w:p>
            <w:pPr>
              <w:wordWrap w:val="0"/>
              <w:jc w:val="left"/>
              <w:rPr>
                <w:rFonts w:hint="eastAsia"/>
              </w:rPr>
            </w:pPr>
            <w:r>
              <w:rPr>
                <w:rFonts w:hint="eastAsia"/>
              </w:rPr>
              <w:t>"statusDesc":"正常"</w:t>
            </w:r>
          </w:p>
          <w:p>
            <w:pPr>
              <w:wordWrap w:val="0"/>
              <w:jc w:val="left"/>
              <w:rPr>
                <w:rFonts w:hint="eastAsia"/>
              </w:rPr>
            </w:pPr>
            <w:r>
              <w:rPr>
                <w:rFonts w:hint="eastAsia"/>
              </w:rPr>
              <w:t>}</w:t>
            </w:r>
          </w:p>
          <w:p>
            <w:pPr>
              <w:wordWrap w:val="0"/>
              <w:jc w:val="left"/>
              <w:rPr>
                <w:rFonts w:hint="eastAsia"/>
              </w:rPr>
            </w:pPr>
          </w:p>
        </w:tc>
      </w:tr>
    </w:tbl>
    <w:p>
      <w:pPr>
        <w:pStyle w:val="3"/>
        <w:bidi w:val="0"/>
        <w:rPr>
          <w:rFonts w:hint="eastAsia"/>
          <w:lang w:val="en-US" w:eastAsia="zh-CN"/>
        </w:rPr>
      </w:pPr>
      <w:bookmarkStart w:id="48" w:name="_Toc25452"/>
      <w:bookmarkStart w:id="49" w:name="_设备遥信实时数据推送_1"/>
      <w:r>
        <w:rPr>
          <w:rFonts w:hint="eastAsia"/>
          <w:lang w:val="en-US" w:eastAsia="zh-CN"/>
        </w:rPr>
        <w:t>设备遥信实时数据推送</w:t>
      </w:r>
      <w:bookmarkEnd w:id="48"/>
    </w:p>
    <w:bookmarkEnd w:id="49"/>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resultYx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pPr>
              <w:wordWrap w:val="0"/>
              <w:jc w:val="left"/>
              <w:rPr>
                <w:rFonts w:hint="eastAsia"/>
              </w:rPr>
            </w:pPr>
            <w:r>
              <w:rPr>
                <w:rFonts w:hint="eastAsia"/>
              </w:rPr>
              <w:t>"</w:t>
            </w:r>
            <w:r>
              <w:rPr>
                <w:rFonts w:hint="eastAsia"/>
                <w:lang w:val="en-US" w:eastAsia="zh-CN"/>
              </w:rPr>
              <w:t>yxList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"name":"电磁阀","value":</w:t>
            </w:r>
            <w:r>
              <w:rPr>
                <w:rFonts w:hint="eastAsia"/>
                <w:lang w:val="en-US" w:eastAsia="zh-CN"/>
              </w:rPr>
              <w:t>1</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"name":"气泵","value":</w:t>
            </w:r>
            <w:r>
              <w:rPr>
                <w:rFonts w:hint="eastAsia"/>
                <w:lang w:val="en-US" w:eastAsia="zh-CN"/>
              </w:rPr>
              <w:t>0</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p>
          <w:p>
            <w:pPr>
              <w:wordWrap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rPr>
                <w:rFonts w:hint="eastAsia"/>
              </w:rPr>
            </w:pPr>
            <w:r>
              <w:rPr>
                <w:rFonts w:hint="eastAsia"/>
                <w:lang w:val="en-US" w:eastAsia="zh-CN"/>
              </w:rPr>
              <w:t>value：0-关 1-开</w:t>
            </w:r>
          </w:p>
        </w:tc>
      </w:tr>
    </w:tbl>
    <w:p>
      <w:pPr>
        <w:pStyle w:val="3"/>
        <w:bidi w:val="0"/>
        <w:rPr>
          <w:rFonts w:hint="eastAsia"/>
          <w:lang w:val="en-US" w:eastAsia="zh-CN"/>
        </w:rPr>
      </w:pPr>
      <w:bookmarkStart w:id="50" w:name="_Toc11998"/>
      <w:r>
        <w:rPr>
          <w:rFonts w:hint="eastAsia"/>
          <w:lang w:val="en-US" w:eastAsia="zh-CN"/>
        </w:rPr>
        <w:t>设备遥测实时数据推送</w:t>
      </w:r>
      <w:bookmarkEnd w:id="50"/>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eastAsia" w:eastAsia="宋体"/>
                <w:lang w:val="en-US" w:eastAsia="zh-CN"/>
              </w:rPr>
            </w:pPr>
            <w:r>
              <w:rPr>
                <w:rFonts w:hint="eastAsia"/>
                <w:lang w:val="en-US" w:eastAsia="zh-CN"/>
              </w:rPr>
              <w:t>iot/</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ascii="Helvetica" w:hAnsi="Helvetica" w:eastAsia="Helvetica" w:cs="Helvetica"/>
                <w:b w:val="0"/>
                <w:i w:val="0"/>
                <w:caps w:val="0"/>
                <w:color w:val="333333"/>
                <w:spacing w:val="0"/>
                <w:sz w:val="21"/>
                <w:szCs w:val="21"/>
                <w:shd w:val="clear" w:color="auto" w:fill="FFFFFF"/>
              </w:rPr>
              <w:t>resultY</w:t>
            </w:r>
            <w:r>
              <w:rPr>
                <w:rFonts w:hint="eastAsia" w:ascii="Helvetica" w:hAnsi="Helvetica" w:eastAsia="宋体" w:cs="Helvetica"/>
                <w:b w:val="0"/>
                <w:i w:val="0"/>
                <w:caps w:val="0"/>
                <w:color w:val="333333"/>
                <w:spacing w:val="0"/>
                <w:sz w:val="21"/>
                <w:szCs w:val="21"/>
                <w:shd w:val="clear" w:color="auto" w:fill="FFFFFF"/>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pPr>
              <w:wordWrap w:val="0"/>
              <w:jc w:val="left"/>
              <w:rPr>
                <w:rFonts w:hint="eastAsia"/>
              </w:rPr>
            </w:pPr>
            <w:r>
              <w:rPr>
                <w:rFonts w:hint="eastAsia"/>
              </w:rPr>
              <w:t>"</w:t>
            </w:r>
            <w:r>
              <w:rPr>
                <w:rFonts w:hint="eastAsia"/>
                <w:lang w:val="en-US" w:eastAsia="zh-CN"/>
              </w:rPr>
              <w:t>ycList</w:t>
            </w:r>
            <w:r>
              <w:rPr>
                <w:rFonts w:hint="eastAsia"/>
              </w:rPr>
              <w:t>":[</w:t>
            </w:r>
          </w:p>
          <w:p>
            <w:pPr>
              <w:wordWrap w:val="0"/>
              <w:jc w:val="left"/>
              <w:rPr>
                <w:rFonts w:hint="eastAsia"/>
              </w:rPr>
            </w:pPr>
            <w:r>
              <w:rPr>
                <w:rFonts w:hint="eastAsia"/>
              </w:rPr>
              <w:t>{</w:t>
            </w:r>
            <w:r>
              <w:rPr>
                <w:rFonts w:hint="eastAsia"/>
                <w:lang w:val="en-US" w:eastAsia="zh-CN"/>
              </w:rPr>
              <w:t>"id":1,</w:t>
            </w:r>
            <w:r>
              <w:rPr>
                <w:rFonts w:hint="eastAsia"/>
              </w:rPr>
              <w:t>"name":"</w:t>
            </w:r>
            <w:r>
              <w:rPr>
                <w:rFonts w:hint="eastAsia"/>
                <w:lang w:val="en-US" w:eastAsia="zh-CN"/>
              </w:rPr>
              <w:t>温度</w:t>
            </w:r>
            <w:r>
              <w:rPr>
                <w:rFonts w:hint="eastAsia"/>
              </w:rPr>
              <w:t>","value":</w:t>
            </w:r>
            <w:r>
              <w:rPr>
                <w:rFonts w:hint="eastAsia"/>
                <w:lang w:val="en-US" w:eastAsia="zh-CN"/>
              </w:rPr>
              <w:t>25.15</w:t>
            </w:r>
            <w:r>
              <w:rPr>
                <w:rFonts w:hint="eastAsia"/>
              </w:rPr>
              <w:t>},</w:t>
            </w:r>
          </w:p>
          <w:p>
            <w:pPr>
              <w:wordWrap w:val="0"/>
              <w:jc w:val="left"/>
              <w:rPr>
                <w:rFonts w:hint="eastAsia"/>
              </w:rPr>
            </w:pPr>
            <w:r>
              <w:rPr>
                <w:rFonts w:hint="eastAsia"/>
              </w:rPr>
              <w:t>{</w:t>
            </w:r>
            <w:r>
              <w:rPr>
                <w:rFonts w:hint="eastAsia"/>
                <w:lang w:val="en-US" w:eastAsia="zh-CN"/>
              </w:rPr>
              <w:t>"id":2,</w:t>
            </w:r>
            <w:r>
              <w:rPr>
                <w:rFonts w:hint="eastAsia"/>
              </w:rPr>
              <w:t>"name":"</w:t>
            </w:r>
            <w:r>
              <w:rPr>
                <w:rFonts w:hint="eastAsia"/>
                <w:lang w:val="en-US" w:eastAsia="zh-CN"/>
              </w:rPr>
              <w:t>湿度</w:t>
            </w:r>
            <w:r>
              <w:rPr>
                <w:rFonts w:hint="eastAsia"/>
              </w:rPr>
              <w:t>","value":</w:t>
            </w:r>
            <w:r>
              <w:rPr>
                <w:rFonts w:hint="eastAsia"/>
                <w:lang w:val="en-US" w:eastAsia="zh-CN"/>
              </w:rPr>
              <w:t>23.15</w:t>
            </w:r>
            <w:r>
              <w:rPr>
                <w:rFonts w:hint="eastAsia"/>
              </w:rPr>
              <w:t>}</w:t>
            </w:r>
          </w:p>
          <w:p>
            <w:pPr>
              <w:wordWrap w:val="0"/>
              <w:jc w:val="left"/>
              <w:rPr>
                <w:rFonts w:hint="eastAsia"/>
              </w:rPr>
            </w:pPr>
            <w:r>
              <w:rPr>
                <w:rFonts w:hint="eastAsia"/>
              </w:rPr>
              <w:t>]</w:t>
            </w:r>
          </w:p>
          <w:p>
            <w:pPr>
              <w:wordWrap w:val="0"/>
              <w:jc w:val="left"/>
              <w:rPr>
                <w:rFonts w:hint="eastAsia"/>
              </w:rPr>
            </w:pPr>
            <w:r>
              <w:rPr>
                <w:rFonts w:hint="eastAsia"/>
              </w:rPr>
              <w:t>}</w:t>
            </w:r>
          </w:p>
        </w:tc>
      </w:tr>
    </w:tbl>
    <w:p>
      <w:pPr>
        <w:pStyle w:val="3"/>
        <w:bidi w:val="0"/>
        <w:rPr>
          <w:rFonts w:hint="eastAsia"/>
          <w:lang w:val="en-US" w:eastAsia="zh-CN"/>
        </w:rPr>
      </w:pPr>
      <w:bookmarkStart w:id="51" w:name="_Toc29145"/>
      <w:bookmarkStart w:id="52" w:name="_设备GPS定位实时数据推送_1"/>
      <w:r>
        <w:rPr>
          <w:rFonts w:hint="eastAsia"/>
          <w:lang w:val="en-US" w:eastAsia="zh-CN"/>
        </w:rPr>
        <w:t>设备GPS定位实时数据推送</w:t>
      </w:r>
      <w:bookmarkEnd w:id="51"/>
    </w:p>
    <w:bookmarkEnd w:id="52"/>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eastAsia" w:eastAsia="宋体"/>
                <w:lang w:val="en-US" w:eastAsia="zh-CN"/>
              </w:rPr>
            </w:pPr>
            <w:r>
              <w:rPr>
                <w:rFonts w:hint="eastAsia"/>
                <w:lang w:val="en-US" w:eastAsia="zh-CN"/>
              </w:rPr>
              <w:t>iot/</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Times New Roman" w:hAnsi="Times New Roman" w:eastAsia="宋体" w:cs="Times New Roman"/>
              </w:rPr>
              <w:t>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w:t>
            </w:r>
            <w:r>
              <w:rPr>
                <w:rFonts w:hint="eastAsia"/>
                <w:lang w:val="en-US" w:eastAsia="zh-CN"/>
              </w:rPr>
              <w:t>t</w:t>
            </w:r>
            <w:r>
              <w:rPr>
                <w:rFonts w:hint="eastAsia"/>
              </w:rPr>
              <w:t>ime":1656126642405,</w:t>
            </w:r>
          </w:p>
          <w:p>
            <w:r>
              <w:t>"</w:t>
            </w:r>
            <w:r>
              <w:rPr>
                <w:rFonts w:hint="eastAsia"/>
              </w:rPr>
              <w:t>longitude</w:t>
            </w:r>
            <w:r>
              <w:t>":"</w:t>
            </w:r>
            <w:r>
              <w:rPr>
                <w:rFonts w:hint="eastAsia"/>
              </w:rPr>
              <w:t>114.0540924072</w:t>
            </w:r>
            <w:r>
              <w:t xml:space="preserve">", </w:t>
            </w:r>
          </w:p>
          <w:p>
            <w:pPr>
              <w:wordWrap w:val="0"/>
              <w:jc w:val="left"/>
              <w:rPr>
                <w:rFonts w:hint="eastAsia"/>
              </w:rPr>
            </w:pPr>
            <w:r>
              <w:rPr>
                <w:rFonts w:hint="eastAsia"/>
              </w:rPr>
              <w:t>"</w:t>
            </w:r>
            <w:r>
              <w:rPr>
                <w:rFonts w:hint="eastAsia"/>
                <w:lang w:val="en-US" w:eastAsia="zh-CN"/>
              </w:rPr>
              <w:t>latitude</w:t>
            </w:r>
            <w:r>
              <w:rPr>
                <w:rFonts w:hint="eastAsia"/>
              </w:rPr>
              <w:t>":"</w:t>
            </w:r>
            <w:r>
              <w:rPr>
                <w:rFonts w:hint="eastAsia"/>
                <w:lang w:val="en-US" w:eastAsia="zh-CN"/>
              </w:rPr>
              <w:t>22.6601314545</w:t>
            </w:r>
            <w:r>
              <w:rPr>
                <w:rFonts w:hint="eastAsia"/>
              </w:rPr>
              <w:t>"</w:t>
            </w:r>
          </w:p>
          <w:p>
            <w:pPr>
              <w:wordWrap w:val="0"/>
              <w:jc w:val="left"/>
              <w:rPr>
                <w:rFonts w:hint="eastAsia"/>
              </w:rPr>
            </w:pPr>
            <w:r>
              <w:rPr>
                <w:rFonts w:hint="eastAsia"/>
              </w:rPr>
              <w:t>}</w:t>
            </w:r>
          </w:p>
        </w:tc>
      </w:tr>
    </w:tbl>
    <w:p>
      <w:pPr>
        <w:pStyle w:val="3"/>
        <w:bidi w:val="0"/>
        <w:rPr>
          <w:rFonts w:hint="eastAsia"/>
          <w:lang w:val="en-US" w:eastAsia="zh-CN"/>
        </w:rPr>
      </w:pPr>
      <w:bookmarkStart w:id="53" w:name="_Toc14305"/>
      <w:r>
        <w:rPr>
          <w:rFonts w:hint="eastAsia"/>
          <w:lang w:val="en-US" w:eastAsia="zh-CN"/>
        </w:rPr>
        <w:t>设备告警实时数据推送</w:t>
      </w:r>
      <w:bookmarkEnd w:id="53"/>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rPr>
              <w:t>${</w:t>
            </w:r>
            <w:r>
              <w:rPr>
                <w:rFonts w:hint="eastAsia"/>
                <w:lang w:val="en-US" w:eastAsia="zh-CN"/>
              </w:rPr>
              <w:t>AppKey</w:t>
            </w:r>
            <w:r>
              <w:rPr>
                <w:rFonts w:hint="eastAsia"/>
              </w:rPr>
              <w:t>}/${</w:t>
            </w:r>
            <w:r>
              <w:rPr>
                <w:rFonts w:hint="eastAsia"/>
                <w:lang w:val="en-US" w:eastAsia="zh-CN"/>
              </w:rPr>
              <w:t>ID</w:t>
            </w:r>
            <w:r>
              <w:rPr>
                <w:rFonts w:hint="eastAsia"/>
              </w:rPr>
              <w:t>}/</w:t>
            </w:r>
            <w:r>
              <w:rPr>
                <w:rFonts w:hint="eastAsia" w:ascii="Helvetica" w:hAnsi="Helvetica" w:eastAsia="宋体" w:cs="Helvetica"/>
                <w:b w:val="0"/>
                <w:i w:val="0"/>
                <w:caps w:val="0"/>
                <w:color w:val="333333"/>
                <w:spacing w:val="0"/>
                <w:sz w:val="21"/>
                <w:szCs w:val="21"/>
                <w:shd w:val="clear" w:color="auto" w:fill="FFFFFF"/>
                <w:lang w:val="en-US" w:eastAsia="zh-CN"/>
              </w:rPr>
              <w:t>warnning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p>
            <w:pPr>
              <w:wordWrap w:val="0"/>
              <w:jc w:val="left"/>
              <w:rPr>
                <w:rFonts w:hint="eastAsia"/>
              </w:rPr>
            </w:pPr>
            <w:r>
              <w:rPr>
                <w:rFonts w:hint="eastAsia"/>
              </w:rPr>
              <w:t>触发报警</w:t>
            </w:r>
          </w:p>
        </w:tc>
        <w:tc>
          <w:tcPr>
            <w:tcW w:w="7481" w:type="dxa"/>
            <w:noWrap w:val="0"/>
            <w:vAlign w:val="top"/>
          </w:tcPr>
          <w:p>
            <w:r>
              <w:t>{</w:t>
            </w:r>
          </w:p>
          <w:p>
            <w:pPr>
              <w:wordWrap w:val="0"/>
              <w:jc w:val="left"/>
              <w:rPr>
                <w:rFonts w:hint="eastAsia"/>
              </w:rPr>
            </w:pPr>
            <w:r>
              <w:t>"</w:t>
            </w:r>
            <w:r>
              <w:rPr>
                <w:rFonts w:hint="eastAsia"/>
                <w:lang w:val="en-US" w:eastAsia="zh-CN"/>
              </w:rPr>
              <w:t>sigId</w:t>
            </w:r>
            <w:r>
              <w:t>":</w:t>
            </w:r>
            <w:r>
              <w:rPr>
                <w:rFonts w:hint="eastAsia"/>
              </w:rPr>
              <w:t>"</w:t>
            </w:r>
            <w:r>
              <w:rPr>
                <w:rFonts w:hint="eastAsia"/>
                <w:lang w:val="en-US" w:eastAsia="zh-CN"/>
              </w:rPr>
              <w:t>1</w:t>
            </w:r>
            <w:r>
              <w:rPr>
                <w:rFonts w:hint="eastAsia"/>
              </w:rPr>
              <w:t>"</w:t>
            </w:r>
            <w:r>
              <w:t xml:space="preserve">, </w:t>
            </w:r>
          </w:p>
          <w:p>
            <w:pPr>
              <w:wordWrap w:val="0"/>
              <w:jc w:val="left"/>
              <w:rPr>
                <w:rFonts w:hint="eastAsia"/>
              </w:rPr>
            </w:pPr>
            <w:r>
              <w:rPr>
                <w:rFonts w:hint="eastAsia"/>
              </w:rPr>
              <w:t>"</w:t>
            </w:r>
            <w:r>
              <w:rPr>
                <w:rFonts w:hint="eastAsia"/>
                <w:lang w:val="en-US" w:eastAsia="zh-CN"/>
              </w:rPr>
              <w:t>sigName</w:t>
            </w:r>
            <w:r>
              <w:rPr>
                <w:rFonts w:hint="eastAsia"/>
              </w:rPr>
              <w:t>":"</w:t>
            </w:r>
            <w:r>
              <w:rPr>
                <w:rFonts w:hint="eastAsia"/>
                <w:lang w:val="en-US" w:eastAsia="zh-CN"/>
              </w:rPr>
              <w:t>电量</w:t>
            </w:r>
            <w:r>
              <w:rPr>
                <w:rFonts w:hint="eastAsia"/>
              </w:rPr>
              <w:t>",</w:t>
            </w:r>
          </w:p>
          <w:p>
            <w:pPr>
              <w:wordWrap w:val="0"/>
              <w:jc w:val="left"/>
              <w:rPr>
                <w:rFonts w:hint="eastAsia"/>
              </w:rPr>
            </w:pPr>
            <w:r>
              <w:t>"</w:t>
            </w:r>
            <w:r>
              <w:rPr>
                <w:rFonts w:hint="eastAsia"/>
                <w:lang w:val="en-US" w:eastAsia="zh-CN"/>
              </w:rPr>
              <w:t>type</w:t>
            </w:r>
            <w:r>
              <w:t>":</w:t>
            </w:r>
            <w:r>
              <w:rPr>
                <w:rFonts w:hint="eastAsia"/>
              </w:rPr>
              <w:t>"</w:t>
            </w:r>
            <w:r>
              <w:rPr>
                <w:rFonts w:hint="eastAsia"/>
                <w:lang w:val="en-US" w:eastAsia="zh-CN"/>
              </w:rPr>
              <w:t>yc</w:t>
            </w:r>
            <w:r>
              <w:rPr>
                <w:rFonts w:hint="eastAsia"/>
              </w:rPr>
              <w:t>"</w:t>
            </w:r>
            <w:r>
              <w:t xml:space="preserve">, </w:t>
            </w:r>
          </w:p>
          <w:p>
            <w:r>
              <w:t>"time":</w:t>
            </w:r>
            <w:r>
              <w:rPr>
                <w:rFonts w:hint="eastAsia"/>
              </w:rPr>
              <w:t>1656126642405</w:t>
            </w:r>
            <w:r>
              <w:t xml:space="preserve">, </w:t>
            </w:r>
          </w:p>
          <w:p>
            <w:pPr>
              <w:wordWrap w:val="0"/>
              <w:jc w:val="left"/>
              <w:rPr>
                <w:rFonts w:hint="eastAsia"/>
              </w:rPr>
            </w:pPr>
            <w:r>
              <w:rPr>
                <w:rFonts w:hint="eastAsia"/>
              </w:rPr>
              <w:t>"</w:t>
            </w:r>
            <w:r>
              <w:rPr>
                <w:rFonts w:hint="eastAsia"/>
                <w:lang w:val="en-US" w:eastAsia="zh-CN"/>
              </w:rPr>
              <w:t>value</w:t>
            </w:r>
            <w:r>
              <w:rPr>
                <w:rFonts w:hint="eastAsia"/>
              </w:rPr>
              <w:t>":"</w:t>
            </w:r>
            <w:r>
              <w:rPr>
                <w:rFonts w:hint="eastAsia"/>
                <w:lang w:val="en-US" w:eastAsia="zh-CN"/>
              </w:rPr>
              <w:t>3.1</w:t>
            </w:r>
            <w:r>
              <w:rPr>
                <w:rFonts w:hint="eastAsia"/>
              </w:rPr>
              <w:t>",</w:t>
            </w:r>
          </w:p>
          <w:p>
            <w:r>
              <w:t>"content":"</w:t>
            </w:r>
            <w:r>
              <w:rPr>
                <w:rFonts w:hint="eastAsia"/>
                <w:lang w:val="en-US" w:eastAsia="zh-CN"/>
              </w:rPr>
              <w:t>电池电量低[告警]</w:t>
            </w:r>
            <w:r>
              <w:t>"</w:t>
            </w:r>
          </w:p>
          <w:p>
            <w:r>
              <w:t>}</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p>
            <w:pPr>
              <w:wordWrap w:val="0"/>
              <w:jc w:val="left"/>
              <w:rPr>
                <w:rFonts w:hint="eastAsia"/>
              </w:rPr>
            </w:pPr>
            <w:r>
              <w:rPr>
                <w:rFonts w:hint="eastAsia"/>
              </w:rPr>
              <w:t>恢复报警</w:t>
            </w:r>
          </w:p>
        </w:tc>
        <w:tc>
          <w:tcPr>
            <w:tcW w:w="7481" w:type="dxa"/>
            <w:noWrap w:val="0"/>
            <w:vAlign w:val="top"/>
          </w:tcPr>
          <w:p>
            <w:r>
              <w:t>{</w:t>
            </w:r>
          </w:p>
          <w:p>
            <w:pPr>
              <w:wordWrap w:val="0"/>
              <w:jc w:val="left"/>
              <w:rPr>
                <w:rFonts w:hint="eastAsia"/>
              </w:rPr>
            </w:pPr>
            <w:r>
              <w:t>"</w:t>
            </w:r>
            <w:r>
              <w:rPr>
                <w:rFonts w:hint="eastAsia"/>
                <w:lang w:val="en-US" w:eastAsia="zh-CN"/>
              </w:rPr>
              <w:t>sigId</w:t>
            </w:r>
            <w:r>
              <w:t>":</w:t>
            </w:r>
            <w:r>
              <w:rPr>
                <w:rFonts w:hint="eastAsia"/>
              </w:rPr>
              <w:t>"</w:t>
            </w:r>
            <w:r>
              <w:rPr>
                <w:rFonts w:hint="eastAsia"/>
                <w:lang w:val="en-US" w:eastAsia="zh-CN"/>
              </w:rPr>
              <w:t>1</w:t>
            </w:r>
            <w:r>
              <w:rPr>
                <w:rFonts w:hint="eastAsia"/>
              </w:rPr>
              <w:t>"</w:t>
            </w:r>
            <w:r>
              <w:t xml:space="preserve">, </w:t>
            </w:r>
          </w:p>
          <w:p>
            <w:pPr>
              <w:wordWrap w:val="0"/>
              <w:jc w:val="left"/>
              <w:rPr>
                <w:rFonts w:hint="eastAsia"/>
              </w:rPr>
            </w:pPr>
            <w:r>
              <w:rPr>
                <w:rFonts w:hint="eastAsia"/>
              </w:rPr>
              <w:t>"</w:t>
            </w:r>
            <w:r>
              <w:rPr>
                <w:rFonts w:hint="eastAsia"/>
                <w:lang w:val="en-US" w:eastAsia="zh-CN"/>
              </w:rPr>
              <w:t>sigName</w:t>
            </w:r>
            <w:r>
              <w:rPr>
                <w:rFonts w:hint="eastAsia"/>
              </w:rPr>
              <w:t>":"</w:t>
            </w:r>
            <w:r>
              <w:rPr>
                <w:rFonts w:hint="eastAsia"/>
                <w:lang w:val="en-US" w:eastAsia="zh-CN"/>
              </w:rPr>
              <w:t>电量</w:t>
            </w:r>
            <w:r>
              <w:rPr>
                <w:rFonts w:hint="eastAsia"/>
              </w:rPr>
              <w:t>",</w:t>
            </w:r>
          </w:p>
          <w:p>
            <w:pPr>
              <w:wordWrap w:val="0"/>
              <w:jc w:val="left"/>
              <w:rPr>
                <w:rFonts w:hint="eastAsia"/>
              </w:rPr>
            </w:pPr>
            <w:r>
              <w:t>"</w:t>
            </w:r>
            <w:r>
              <w:rPr>
                <w:rFonts w:hint="eastAsia"/>
                <w:lang w:val="en-US" w:eastAsia="zh-CN"/>
              </w:rPr>
              <w:t>type</w:t>
            </w:r>
            <w:r>
              <w:t>":</w:t>
            </w:r>
            <w:r>
              <w:rPr>
                <w:rFonts w:hint="eastAsia"/>
              </w:rPr>
              <w:t>"</w:t>
            </w:r>
            <w:r>
              <w:rPr>
                <w:rFonts w:hint="eastAsia"/>
                <w:lang w:val="en-US" w:eastAsia="zh-CN"/>
              </w:rPr>
              <w:t>yc</w:t>
            </w:r>
            <w:r>
              <w:rPr>
                <w:rFonts w:hint="eastAsia"/>
              </w:rPr>
              <w:t>"</w:t>
            </w:r>
            <w:r>
              <w:t>,</w:t>
            </w:r>
          </w:p>
          <w:p>
            <w:r>
              <w:t>"time":</w:t>
            </w:r>
            <w:r>
              <w:rPr>
                <w:rFonts w:hint="eastAsia"/>
              </w:rPr>
              <w:t>1656126642405</w:t>
            </w:r>
            <w:r>
              <w:t xml:space="preserve">, </w:t>
            </w:r>
          </w:p>
          <w:p>
            <w:pPr>
              <w:wordWrap w:val="0"/>
              <w:jc w:val="left"/>
              <w:rPr>
                <w:rFonts w:hint="eastAsia"/>
              </w:rPr>
            </w:pPr>
            <w:r>
              <w:rPr>
                <w:rFonts w:hint="eastAsia"/>
              </w:rPr>
              <w:t>"</w:t>
            </w:r>
            <w:r>
              <w:rPr>
                <w:rFonts w:hint="eastAsia"/>
                <w:lang w:val="en-US" w:eastAsia="zh-CN"/>
              </w:rPr>
              <w:t>value</w:t>
            </w:r>
            <w:r>
              <w:rPr>
                <w:rFonts w:hint="eastAsia"/>
              </w:rPr>
              <w:t>":"</w:t>
            </w:r>
            <w:r>
              <w:rPr>
                <w:rFonts w:hint="eastAsia"/>
                <w:lang w:val="en-US" w:eastAsia="zh-CN"/>
              </w:rPr>
              <w:t>3.6</w:t>
            </w:r>
            <w:r>
              <w:rPr>
                <w:rFonts w:hint="eastAsia"/>
              </w:rPr>
              <w:t>",</w:t>
            </w:r>
          </w:p>
          <w:p>
            <w:r>
              <w:t>"content":"</w:t>
            </w:r>
            <w:r>
              <w:rPr>
                <w:rFonts w:hint="eastAsia"/>
                <w:lang w:val="en-US" w:eastAsia="zh-CN"/>
              </w:rPr>
              <w:t>电池电量低[恢复]</w:t>
            </w:r>
            <w:r>
              <w:t>"</w:t>
            </w:r>
          </w:p>
          <w:p>
            <w:pPr>
              <w:rPr>
                <w:rFonts w:hint="eastAsia"/>
              </w:rPr>
            </w:pPr>
            <w:r>
              <w:t>}</w:t>
            </w:r>
          </w:p>
          <w:p/>
        </w:tc>
      </w:tr>
    </w:tbl>
    <w:p>
      <w:pPr>
        <w:pStyle w:val="2"/>
        <w:bidi w:val="0"/>
        <w:rPr>
          <w:rFonts w:hint="eastAsia"/>
        </w:rPr>
      </w:pPr>
      <w:bookmarkStart w:id="54" w:name="_Toc31764"/>
      <w:r>
        <w:rPr>
          <w:rFonts w:hint="eastAsia"/>
          <w:lang w:val="en-US" w:eastAsia="zh-CN"/>
        </w:rPr>
        <w:t>MQTT调用平台接口</w:t>
      </w:r>
      <w:bookmarkEnd w:id="54"/>
    </w:p>
    <w:p>
      <w:pPr>
        <w:pStyle w:val="3"/>
        <w:bidi w:val="0"/>
        <w:rPr>
          <w:rFonts w:hint="eastAsia"/>
        </w:rPr>
      </w:pPr>
      <w:bookmarkStart w:id="55" w:name="_Toc25354"/>
      <w:r>
        <w:rPr>
          <w:rFonts w:hint="eastAsia"/>
          <w:lang w:eastAsia="zh-CN"/>
        </w:rPr>
        <w:t>查询设备遥信和遥测实时数据</w:t>
      </w:r>
      <w:r>
        <w:rPr>
          <w:rFonts w:hint="eastAsia"/>
          <w:lang w:val="en-US" w:eastAsia="zh-CN"/>
        </w:rPr>
        <w:t>mqtt</w:t>
      </w:r>
      <w:r>
        <w:rPr>
          <w:rFonts w:hint="eastAsia"/>
          <w:lang w:eastAsia="zh-CN"/>
        </w:rPr>
        <w:t>接口</w:t>
      </w:r>
      <w:bookmarkEnd w:id="55"/>
    </w:p>
    <w:p>
      <w:pPr>
        <w:rPr>
          <w:rFonts w:hint="eastAsia"/>
          <w:lang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szCs w:val="22"/>
                <w:lang w:val="en-US" w:eastAsia="zh-CN"/>
              </w:rPr>
              <w:t>queryDeviceYxAndYcValue/${ID}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p>
            <w:pPr>
              <w:wordWrap w:val="0"/>
              <w:jc w:val="left"/>
              <w:rPr>
                <w:rFonts w:hint="eastAsia"/>
              </w:rPr>
            </w:pPr>
          </w:p>
        </w:tc>
        <w:tc>
          <w:tcPr>
            <w:tcW w:w="7481" w:type="dxa"/>
            <w:noWrap w:val="0"/>
            <w:vAlign w:val="top"/>
          </w:tcPr>
          <w:p>
            <w:r>
              <w:t>{</w:t>
            </w:r>
          </w:p>
          <w:p>
            <w:pPr>
              <w:wordWrap w:val="0"/>
              <w:jc w:val="left"/>
              <w:rPr>
                <w:rFonts w:hint="eastAsia"/>
                <w:szCs w:val="22"/>
                <w:lang w:val="en-US" w:eastAsia="zh-CN"/>
              </w:rPr>
            </w:pPr>
            <w:r>
              <w:rPr>
                <w:rFonts w:hint="eastAsia"/>
                <w:szCs w:val="22"/>
                <w:lang w:val="en-US" w:eastAsia="zh-CN"/>
              </w:rPr>
              <w:t xml:space="preserve">"deviceId":"1234564789", </w:t>
            </w:r>
          </w:p>
          <w:p>
            <w:pPr>
              <w:wordWrap w:val="0"/>
              <w:jc w:val="left"/>
              <w:rPr>
                <w:rFonts w:hint="eastAsia"/>
                <w:szCs w:val="22"/>
                <w:lang w:val="en-US" w:eastAsia="zh-CN"/>
              </w:rPr>
            </w:pPr>
            <w:r>
              <w:rPr>
                <w:rFonts w:hint="eastAsia"/>
                <w:szCs w:val="22"/>
                <w:lang w:val="en-US" w:eastAsia="zh-CN"/>
              </w:rPr>
              <w:t>"type":1,</w:t>
            </w:r>
          </w:p>
          <w:p>
            <w:pPr>
              <w:wordWrap w:val="0"/>
              <w:jc w:val="left"/>
              <w:rPr>
                <w:rFonts w:hint="eastAsia"/>
                <w:szCs w:val="22"/>
                <w:lang w:val="en-US" w:eastAsia="zh-CN"/>
              </w:rPr>
            </w:pPr>
            <w:r>
              <w:rPr>
                <w:rFonts w:hint="eastAsia"/>
                <w:szCs w:val="22"/>
                <w:lang w:val="en-US" w:eastAsia="zh-CN"/>
              </w:rPr>
              <w:t>"code":1</w:t>
            </w:r>
          </w:p>
          <w:p>
            <w:r>
              <w:t>}</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eastAsia="zh-CN"/>
              </w:rPr>
            </w:pPr>
            <w:r>
              <w:rPr>
                <w:rFonts w:hint="eastAsia"/>
                <w:lang w:eastAsia="zh-CN"/>
              </w:rPr>
              <w:t>说明</w:t>
            </w:r>
          </w:p>
        </w:tc>
        <w:tc>
          <w:tcPr>
            <w:tcW w:w="7481" w:type="dxa"/>
            <w:noWrap w:val="0"/>
            <w:vAlign w:val="top"/>
          </w:tcPr>
          <w:p>
            <w:pPr>
              <w:rPr>
                <w:rFonts w:hint="default"/>
                <w:szCs w:val="22"/>
                <w:lang w:val="en-US" w:eastAsia="zh-CN"/>
              </w:rPr>
            </w:pPr>
            <w:r>
              <w:rPr>
                <w:rFonts w:hint="eastAsia"/>
                <w:szCs w:val="22"/>
                <w:lang w:val="en-US" w:eastAsia="zh-CN"/>
              </w:rPr>
              <w:t>${ID}: 设备通讯地址</w:t>
            </w:r>
          </w:p>
          <w:p>
            <w:pPr>
              <w:rPr>
                <w:rFonts w:hint="eastAsia"/>
                <w:szCs w:val="22"/>
                <w:lang w:val="en-US" w:eastAsia="zh-CN"/>
              </w:rPr>
            </w:pPr>
            <w:r>
              <w:rPr>
                <w:rFonts w:hint="eastAsia"/>
                <w:szCs w:val="22"/>
                <w:lang w:val="en-US" w:eastAsia="zh-CN"/>
              </w:rPr>
              <w:t>deviceId: 设备通讯地址</w:t>
            </w:r>
          </w:p>
          <w:p>
            <w:pPr>
              <w:rPr>
                <w:rFonts w:hint="eastAsia"/>
                <w:szCs w:val="22"/>
                <w:lang w:val="en-US" w:eastAsia="zh-CN"/>
              </w:rPr>
            </w:pPr>
            <w:r>
              <w:rPr>
                <w:rFonts w:hint="eastAsia"/>
                <w:szCs w:val="22"/>
                <w:lang w:val="en-US" w:eastAsia="zh-CN"/>
              </w:rPr>
              <w:t>type: 1-遥信;2-遥测;3-全部</w:t>
            </w:r>
          </w:p>
          <w:p>
            <w:pPr>
              <w:rPr>
                <w:rFonts w:hint="default"/>
                <w:szCs w:val="22"/>
                <w:lang w:val="en-US" w:eastAsia="zh-CN"/>
              </w:rPr>
            </w:pPr>
            <w:r>
              <w:rPr>
                <w:rFonts w:hint="eastAsia"/>
                <w:szCs w:val="22"/>
                <w:lang w:val="en-US" w:eastAsia="zh-CN"/>
              </w:rPr>
              <w:t>code: 当type不等于3时传(查询单个遥信或遥测)</w:t>
            </w:r>
          </w:p>
          <w:p>
            <w:pPr>
              <w:rPr>
                <w:rFonts w:hint="default"/>
                <w:szCs w:val="22"/>
                <w:lang w:val="en-US" w:eastAsia="zh-CN"/>
              </w:rPr>
            </w:pPr>
            <w:r>
              <w:rPr>
                <w:rFonts w:hint="eastAsia"/>
                <w:szCs w:val="22"/>
                <w:lang w:val="en-US" w:eastAsia="zh-CN"/>
              </w:rPr>
              <w:t>订阅主题 iot/resultDeviceYxAndYcValue/${ID} 可接收返回数据</w:t>
            </w:r>
          </w:p>
          <w:p>
            <w:pPr>
              <w:rPr>
                <w:rFonts w:hint="eastAsia"/>
                <w:szCs w:val="22"/>
                <w:lang w:val="en-US" w:eastAsia="zh-CN"/>
              </w:rPr>
            </w:pPr>
          </w:p>
        </w:tc>
      </w:tr>
    </w:tbl>
    <w:p>
      <w:pPr>
        <w:rPr>
          <w:rFonts w:hint="eastAsia"/>
          <w:lang w:eastAsia="zh-CN"/>
        </w:rPr>
      </w:pPr>
    </w:p>
    <w:p>
      <w:pPr>
        <w:pStyle w:val="3"/>
        <w:bidi w:val="0"/>
        <w:rPr>
          <w:rFonts w:hint="eastAsia"/>
          <w:lang w:eastAsia="zh-CN"/>
        </w:rPr>
      </w:pPr>
      <w:bookmarkStart w:id="56" w:name="_Toc28712"/>
      <w:r>
        <w:rPr>
          <w:rFonts w:hint="eastAsia"/>
          <w:lang w:eastAsia="zh-CN"/>
        </w:rPr>
        <w:t>控制设备</w:t>
      </w:r>
      <w:r>
        <w:rPr>
          <w:rFonts w:hint="eastAsia"/>
          <w:lang w:val="en-US" w:eastAsia="zh-CN"/>
        </w:rPr>
        <w:t>mqtt</w:t>
      </w:r>
      <w:r>
        <w:rPr>
          <w:rFonts w:hint="eastAsia"/>
          <w:lang w:eastAsia="zh-CN"/>
        </w:rPr>
        <w:t>接口</w:t>
      </w:r>
      <w:bookmarkEnd w:id="56"/>
    </w:p>
    <w:p>
      <w:pPr>
        <w:rPr>
          <w:rFonts w:hint="eastAsia"/>
          <w:lang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w:t>
            </w:r>
            <w:r>
              <w:rPr>
                <w:rFonts w:hint="eastAsia"/>
                <w:szCs w:val="22"/>
                <w:lang w:val="en-US" w:eastAsia="zh-CN"/>
              </w:rPr>
              <w:t>deviceControl/${ID}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p>
            <w:pPr>
              <w:wordWrap w:val="0"/>
              <w:jc w:val="left"/>
              <w:rPr>
                <w:rFonts w:hint="eastAsia"/>
              </w:rPr>
            </w:pPr>
          </w:p>
        </w:tc>
        <w:tc>
          <w:tcPr>
            <w:tcW w:w="7481" w:type="dxa"/>
            <w:noWrap w:val="0"/>
            <w:vAlign w:val="top"/>
          </w:tcPr>
          <w:p>
            <w:pPr>
              <w:rPr>
                <w:rFonts w:hint="eastAsia"/>
              </w:rPr>
            </w:pPr>
            <w:r>
              <w:rPr>
                <w:rFonts w:hint="eastAsia"/>
              </w:rPr>
              <w:t>{</w:t>
            </w:r>
          </w:p>
          <w:p>
            <w:pPr>
              <w:rPr>
                <w:rFonts w:hint="eastAsia"/>
              </w:rPr>
            </w:pPr>
            <w:r>
              <w:rPr>
                <w:rFonts w:hint="eastAsia"/>
              </w:rPr>
              <w:t>"</w:t>
            </w:r>
            <w:r>
              <w:rPr>
                <w:rFonts w:hint="eastAsia"/>
                <w:lang w:val="en-US" w:eastAsia="zh-CN"/>
              </w:rPr>
              <w:t>d</w:t>
            </w:r>
            <w:r>
              <w:rPr>
                <w:rFonts w:hint="eastAsia"/>
              </w:rPr>
              <w:t>eviceAddr":"</w:t>
            </w:r>
            <w:r>
              <w:rPr>
                <w:rFonts w:hint="eastAsia"/>
                <w:szCs w:val="22"/>
                <w:lang w:val="en-US" w:eastAsia="zh-CN"/>
              </w:rPr>
              <w:t>1234564789</w:t>
            </w:r>
            <w:r>
              <w:rPr>
                <w:rFonts w:hint="eastAsia"/>
              </w:rPr>
              <w:t>",</w:t>
            </w:r>
          </w:p>
          <w:p>
            <w:pPr>
              <w:rPr>
                <w:rFonts w:hint="eastAsia"/>
              </w:rPr>
            </w:pPr>
            <w:r>
              <w:rPr>
                <w:rFonts w:hint="eastAsia"/>
              </w:rPr>
              <w:t>"</w:t>
            </w:r>
            <w:r>
              <w:rPr>
                <w:rFonts w:hint="eastAsia"/>
                <w:lang w:val="en-US" w:eastAsia="zh-CN"/>
              </w:rPr>
              <w:t>c</w:t>
            </w:r>
            <w:r>
              <w:rPr>
                <w:rFonts w:hint="eastAsia"/>
              </w:rPr>
              <w:t>mdType":"yk",</w:t>
            </w:r>
          </w:p>
          <w:p>
            <w:pPr>
              <w:rPr>
                <w:rFonts w:hint="eastAsia"/>
              </w:rPr>
            </w:pPr>
            <w:r>
              <w:rPr>
                <w:rFonts w:hint="eastAsia"/>
              </w:rPr>
              <w:t>"</w:t>
            </w:r>
            <w:r>
              <w:rPr>
                <w:rFonts w:hint="eastAsia"/>
                <w:lang w:val="en-US" w:eastAsia="zh-CN"/>
              </w:rPr>
              <w:t>c</w:t>
            </w:r>
            <w:r>
              <w:rPr>
                <w:rFonts w:hint="eastAsia"/>
              </w:rPr>
              <w:t>mdItems":[{"</w:t>
            </w:r>
            <w:r>
              <w:rPr>
                <w:rFonts w:hint="eastAsia"/>
                <w:lang w:val="en-US" w:eastAsia="zh-CN"/>
              </w:rPr>
              <w:t>c</w:t>
            </w:r>
            <w:r>
              <w:rPr>
                <w:rFonts w:hint="eastAsia"/>
              </w:rPr>
              <w:t>ode":"</w:t>
            </w:r>
            <w:r>
              <w:rPr>
                <w:rFonts w:hint="eastAsia"/>
                <w:lang w:val="en-US" w:eastAsia="zh-CN"/>
              </w:rPr>
              <w:t>1</w:t>
            </w:r>
            <w:r>
              <w:rPr>
                <w:rFonts w:hint="eastAsia"/>
              </w:rPr>
              <w:t>","</w:t>
            </w:r>
            <w:r>
              <w:rPr>
                <w:rFonts w:hint="eastAsia"/>
                <w:lang w:val="en-US" w:eastAsia="zh-CN"/>
              </w:rPr>
              <w:t>v</w:t>
            </w:r>
            <w:r>
              <w:rPr>
                <w:rFonts w:hint="eastAsia"/>
              </w:rPr>
              <w:t>alue":"1"}</w:t>
            </w:r>
            <w:r>
              <w:rPr>
                <w:rFonts w:hint="eastAsia"/>
                <w:lang w:val="en-US" w:eastAsia="zh-CN"/>
              </w:rPr>
              <w:t>,</w:t>
            </w:r>
            <w:r>
              <w:rPr>
                <w:rFonts w:hint="eastAsia"/>
              </w:rPr>
              <w:t>{"</w:t>
            </w:r>
            <w:r>
              <w:rPr>
                <w:rFonts w:hint="eastAsia"/>
                <w:lang w:val="en-US" w:eastAsia="zh-CN"/>
              </w:rPr>
              <w:t>c</w:t>
            </w:r>
            <w:r>
              <w:rPr>
                <w:rFonts w:hint="eastAsia"/>
              </w:rPr>
              <w:t>ode":"</w:t>
            </w:r>
            <w:r>
              <w:rPr>
                <w:rFonts w:hint="eastAsia"/>
                <w:lang w:val="en-US" w:eastAsia="zh-CN"/>
              </w:rPr>
              <w:t>2</w:t>
            </w:r>
            <w:r>
              <w:rPr>
                <w:rFonts w:hint="eastAsia"/>
              </w:rPr>
              <w:t>","</w:t>
            </w:r>
            <w:r>
              <w:rPr>
                <w:rFonts w:hint="eastAsia"/>
                <w:lang w:val="en-US" w:eastAsia="zh-CN"/>
              </w:rPr>
              <w:t>v</w:t>
            </w:r>
            <w:r>
              <w:rPr>
                <w:rFonts w:hint="eastAsia"/>
              </w:rPr>
              <w:t>alue":"</w:t>
            </w:r>
            <w:r>
              <w:rPr>
                <w:rFonts w:hint="eastAsia"/>
                <w:lang w:val="en-US" w:eastAsia="zh-CN"/>
              </w:rPr>
              <w:t>0</w:t>
            </w:r>
            <w:r>
              <w:rPr>
                <w:rFonts w:hint="eastAsia"/>
              </w:rPr>
              <w:t>"}</w:t>
            </w:r>
            <w:r>
              <w:rPr>
                <w:rFonts w:hint="eastAsia"/>
                <w:lang w:val="en-US" w:eastAsia="zh-CN"/>
              </w:rPr>
              <w:t>...</w:t>
            </w:r>
            <w:r>
              <w:rPr>
                <w:rFonts w:hint="eastAsia"/>
              </w:rPr>
              <w:t>]</w:t>
            </w:r>
          </w:p>
          <w:p>
            <w:pP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eastAsia="zh-CN"/>
              </w:rPr>
            </w:pPr>
            <w:r>
              <w:rPr>
                <w:rFonts w:hint="eastAsia"/>
                <w:lang w:eastAsia="zh-CN"/>
              </w:rPr>
              <w:t>说明</w:t>
            </w:r>
          </w:p>
        </w:tc>
        <w:tc>
          <w:tcPr>
            <w:tcW w:w="7481" w:type="dxa"/>
            <w:noWrap w:val="0"/>
            <w:vAlign w:val="top"/>
          </w:tcPr>
          <w:p>
            <w:pPr>
              <w:rPr>
                <w:rFonts w:hint="default"/>
                <w:szCs w:val="22"/>
                <w:lang w:val="en-US" w:eastAsia="zh-CN"/>
              </w:rPr>
            </w:pPr>
            <w:r>
              <w:rPr>
                <w:rFonts w:hint="eastAsia"/>
                <w:szCs w:val="22"/>
                <w:lang w:val="en-US" w:eastAsia="zh-CN"/>
              </w:rPr>
              <w:t>${ID}: 设备通讯地址</w:t>
            </w:r>
          </w:p>
          <w:p>
            <w:pPr>
              <w:rPr>
                <w:rFonts w:hint="eastAsia"/>
                <w:szCs w:val="22"/>
                <w:lang w:val="en-US" w:eastAsia="zh-CN"/>
              </w:rPr>
            </w:pPr>
            <w:r>
              <w:rPr>
                <w:rFonts w:hint="eastAsia"/>
                <w:lang w:val="en-US" w:eastAsia="zh-CN"/>
              </w:rPr>
              <w:t>d</w:t>
            </w:r>
            <w:r>
              <w:rPr>
                <w:rFonts w:hint="eastAsia"/>
              </w:rPr>
              <w:t>eviceAddr</w:t>
            </w:r>
            <w:r>
              <w:rPr>
                <w:rFonts w:hint="eastAsia"/>
                <w:szCs w:val="22"/>
                <w:lang w:val="en-US" w:eastAsia="zh-CN"/>
              </w:rPr>
              <w:t>: 设备通讯地址</w:t>
            </w:r>
          </w:p>
          <w:p>
            <w:pPr>
              <w:rPr>
                <w:rFonts w:hint="eastAsia"/>
                <w:szCs w:val="22"/>
                <w:lang w:val="en-US" w:eastAsia="zh-CN"/>
              </w:rPr>
            </w:pPr>
            <w:r>
              <w:rPr>
                <w:rFonts w:hint="eastAsia"/>
                <w:lang w:val="en-US" w:eastAsia="zh-CN"/>
              </w:rPr>
              <w:t>c</w:t>
            </w:r>
            <w:r>
              <w:rPr>
                <w:rFonts w:hint="eastAsia"/>
              </w:rPr>
              <w:t>mdType</w:t>
            </w:r>
            <w:r>
              <w:rPr>
                <w:rFonts w:hint="eastAsia"/>
                <w:szCs w:val="22"/>
                <w:lang w:val="en-US" w:eastAsia="zh-CN"/>
              </w:rPr>
              <w:t>: allcall-总招数据;</w:t>
            </w:r>
            <w:r>
              <w:rPr>
                <w:rFonts w:hint="eastAsia"/>
              </w:rPr>
              <w:t>yk</w:t>
            </w:r>
            <w:r>
              <w:rPr>
                <w:rFonts w:hint="eastAsia"/>
                <w:szCs w:val="22"/>
                <w:lang w:val="en-US" w:eastAsia="zh-CN"/>
              </w:rPr>
              <w:t>-遥信遥控;yc-遥测遥调;setting-参数遥调;</w:t>
            </w:r>
          </w:p>
          <w:p>
            <w:pPr>
              <w:rPr>
                <w:rFonts w:hint="default"/>
                <w:szCs w:val="22"/>
                <w:lang w:val="en-US" w:eastAsia="zh-CN"/>
              </w:rPr>
            </w:pPr>
            <w:r>
              <w:rPr>
                <w:rFonts w:hint="eastAsia"/>
                <w:lang w:val="en-US" w:eastAsia="zh-CN"/>
              </w:rPr>
              <w:t>c</w:t>
            </w:r>
            <w:r>
              <w:rPr>
                <w:rFonts w:hint="eastAsia"/>
              </w:rPr>
              <w:t>mdItems</w:t>
            </w:r>
            <w:r>
              <w:rPr>
                <w:rFonts w:hint="eastAsia"/>
                <w:szCs w:val="22"/>
                <w:lang w:val="en-US" w:eastAsia="zh-CN"/>
              </w:rPr>
              <w:t>: 遥控或遥调信息,allcall时可为空</w:t>
            </w:r>
          </w:p>
          <w:p>
            <w:pPr>
              <w:rPr>
                <w:rFonts w:hint="eastAsia"/>
                <w:lang w:val="en-US" w:eastAsia="zh-CN"/>
              </w:rPr>
            </w:pPr>
            <w:r>
              <w:rPr>
                <w:rFonts w:hint="eastAsia"/>
                <w:lang w:val="en-US" w:eastAsia="zh-CN"/>
              </w:rPr>
              <w:t>c</w:t>
            </w:r>
            <w:r>
              <w:rPr>
                <w:rFonts w:hint="eastAsia"/>
              </w:rPr>
              <w:t>mdItems</w:t>
            </w:r>
            <w:r>
              <w:rPr>
                <w:rFonts w:hint="eastAsia"/>
                <w:lang w:val="en-US" w:eastAsia="zh-CN"/>
              </w:rPr>
              <w:t>.c</w:t>
            </w:r>
            <w:r>
              <w:rPr>
                <w:rFonts w:hint="eastAsia"/>
              </w:rPr>
              <w:t>ode</w:t>
            </w:r>
            <w:r>
              <w:rPr>
                <w:rFonts w:hint="eastAsia"/>
                <w:lang w:val="en-US" w:eastAsia="zh-CN"/>
              </w:rPr>
              <w:t>: 遥信或遥测编码</w:t>
            </w:r>
          </w:p>
          <w:p>
            <w:pPr>
              <w:rPr>
                <w:rFonts w:hint="default"/>
                <w:szCs w:val="22"/>
                <w:lang w:val="en-US" w:eastAsia="zh-CN"/>
              </w:rPr>
            </w:pPr>
            <w:r>
              <w:rPr>
                <w:rFonts w:hint="eastAsia"/>
                <w:lang w:val="en-US" w:eastAsia="zh-CN"/>
              </w:rPr>
              <w:t>c</w:t>
            </w:r>
            <w:r>
              <w:rPr>
                <w:rFonts w:hint="eastAsia"/>
              </w:rPr>
              <w:t>mdItems</w:t>
            </w:r>
            <w:r>
              <w:rPr>
                <w:rFonts w:hint="eastAsia"/>
                <w:lang w:val="en-US" w:eastAsia="zh-CN"/>
              </w:rPr>
              <w:t>.v</w:t>
            </w:r>
            <w:r>
              <w:rPr>
                <w:rFonts w:hint="eastAsia"/>
              </w:rPr>
              <w:t>alue</w:t>
            </w:r>
            <w:r>
              <w:rPr>
                <w:rFonts w:hint="eastAsia"/>
                <w:lang w:val="en-US" w:eastAsia="zh-CN"/>
              </w:rPr>
              <w:t>: 遥控或遥调值</w:t>
            </w:r>
          </w:p>
          <w:p>
            <w:pPr>
              <w:rPr>
                <w:rFonts w:hint="eastAsia"/>
                <w:szCs w:val="22"/>
                <w:lang w:val="en-US" w:eastAsia="zh-CN"/>
              </w:rPr>
            </w:pPr>
          </w:p>
        </w:tc>
      </w:tr>
    </w:tbl>
    <w:p>
      <w:pPr>
        <w:rPr>
          <w:rFonts w:hint="default"/>
          <w:lang w:val="en-US" w:eastAsia="zh-CN"/>
        </w:rPr>
      </w:pPr>
    </w:p>
    <w:p>
      <w:pPr>
        <w:rPr>
          <w:rFonts w:hint="default"/>
          <w:lang w:val="en-US" w:eastAsia="zh-CN"/>
        </w:rPr>
      </w:pPr>
    </w:p>
    <w:p>
      <w:pPr>
        <w:pStyle w:val="2"/>
        <w:bidi w:val="0"/>
        <w:rPr>
          <w:rFonts w:hint="eastAsia"/>
          <w:lang w:val="en-US" w:eastAsia="zh-CN"/>
        </w:rPr>
      </w:pPr>
      <w:bookmarkStart w:id="57" w:name="_Toc11450"/>
      <w:r>
        <w:rPr>
          <w:rFonts w:hint="eastAsia"/>
          <w:lang w:val="en-US" w:eastAsia="zh-CN"/>
        </w:rPr>
        <w:t>设备远程升级</w:t>
      </w:r>
      <w:bookmarkEnd w:id="57"/>
    </w:p>
    <w:p>
      <w:pPr>
        <w:pStyle w:val="3"/>
        <w:bidi w:val="0"/>
        <w:rPr>
          <w:rFonts w:hint="default"/>
          <w:lang w:val="en-US" w:eastAsia="zh-CN"/>
        </w:rPr>
      </w:pPr>
      <w:bookmarkStart w:id="58" w:name="_Toc3443"/>
      <w:r>
        <w:rPr>
          <w:rFonts w:hint="eastAsia"/>
          <w:lang w:val="en-US" w:eastAsia="zh-CN"/>
        </w:rPr>
        <w:t>流程说明</w:t>
      </w:r>
      <w:bookmarkEnd w:id="58"/>
    </w:p>
    <w:p>
      <w:r>
        <w:drawing>
          <wp:inline distT="0" distB="0" distL="114300" distR="114300">
            <wp:extent cx="4000500" cy="6029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4000500" cy="6029325"/>
                    </a:xfrm>
                    <a:prstGeom prst="rect">
                      <a:avLst/>
                    </a:prstGeom>
                    <a:noFill/>
                    <a:ln>
                      <a:noFill/>
                    </a:ln>
                  </pic:spPr>
                </pic:pic>
              </a:graphicData>
            </a:graphic>
          </wp:inline>
        </w:drawing>
      </w:r>
    </w:p>
    <w:p/>
    <w:p>
      <w:pPr>
        <w:rPr>
          <w:rFonts w:hint="eastAsia"/>
          <w:lang w:val="en-US" w:eastAsia="zh-CN"/>
        </w:rPr>
      </w:pPr>
      <w:r>
        <w:rPr>
          <w:rFonts w:hint="eastAsia"/>
          <w:lang w:val="en-US" w:eastAsia="zh-CN"/>
        </w:rPr>
        <w:t>步骤说明:</w:t>
      </w:r>
    </w:p>
    <w:p>
      <w:pPr>
        <w:numPr>
          <w:ilvl w:val="0"/>
          <w:numId w:val="2"/>
        </w:numPr>
        <w:rPr>
          <w:rFonts w:hint="eastAsia"/>
          <w:lang w:val="en-US" w:eastAsia="zh-CN"/>
        </w:rPr>
      </w:pPr>
      <w:r>
        <w:rPr>
          <w:rFonts w:hint="eastAsia"/>
          <w:lang w:val="en-US" w:eastAsia="zh-CN"/>
        </w:rPr>
        <w:t>设备在登入成功后可以发送是否需要升级消息至服务器。</w:t>
      </w:r>
    </w:p>
    <w:p>
      <w:pPr>
        <w:numPr>
          <w:ilvl w:val="0"/>
          <w:numId w:val="2"/>
        </w:numPr>
        <w:rPr>
          <w:rFonts w:hint="default"/>
          <w:lang w:val="en-US" w:eastAsia="zh-CN"/>
        </w:rPr>
      </w:pPr>
      <w:r>
        <w:rPr>
          <w:rFonts w:hint="eastAsia"/>
          <w:lang w:val="en-US" w:eastAsia="zh-CN"/>
        </w:rPr>
        <w:t>服务器根据该设备是否有已发布的升级包并且升级包版本和设备版本对比是否一致回复设备是</w:t>
      </w:r>
      <w:r>
        <w:rPr>
          <w:rFonts w:hint="eastAsia"/>
          <w:lang w:val="en-US" w:eastAsia="zh-CN"/>
        </w:rPr>
        <w:tab/>
      </w:r>
      <w:r>
        <w:rPr>
          <w:rFonts w:hint="eastAsia"/>
          <w:lang w:val="en-US" w:eastAsia="zh-CN"/>
        </w:rPr>
        <w:tab/>
      </w:r>
      <w:r>
        <w:rPr>
          <w:rFonts w:hint="eastAsia"/>
          <w:lang w:val="en-US" w:eastAsia="zh-CN"/>
        </w:rPr>
        <w:t>否需要升级。</w:t>
      </w:r>
    </w:p>
    <w:p>
      <w:pPr>
        <w:numPr>
          <w:ilvl w:val="0"/>
          <w:numId w:val="2"/>
        </w:numPr>
        <w:rPr>
          <w:rFonts w:hint="default"/>
          <w:lang w:val="en-US" w:eastAsia="zh-CN"/>
        </w:rPr>
      </w:pPr>
      <w:r>
        <w:rPr>
          <w:rFonts w:hint="eastAsia"/>
          <w:lang w:val="en-US" w:eastAsia="zh-CN"/>
        </w:rPr>
        <w:t>若服务器回复设备需要升级则设备再次回复服务器是否准备好升级，否则结束本次升级。</w:t>
      </w:r>
    </w:p>
    <w:p>
      <w:pPr>
        <w:numPr>
          <w:ilvl w:val="0"/>
          <w:numId w:val="2"/>
        </w:numPr>
        <w:rPr>
          <w:rFonts w:hint="default"/>
          <w:lang w:val="en-US" w:eastAsia="zh-CN"/>
        </w:rPr>
      </w:pPr>
      <w:r>
        <w:rPr>
          <w:rFonts w:hint="eastAsia"/>
          <w:lang w:val="en-US" w:eastAsia="zh-CN"/>
        </w:rPr>
        <w:t>若设备回复服务器未准备好升级则结束本次升级。若回复已准备好升级则服务器向设备发送</w:t>
      </w:r>
      <w:r>
        <w:rPr>
          <w:rFonts w:hint="eastAsia"/>
          <w:lang w:val="en-US" w:eastAsia="zh-CN"/>
        </w:rPr>
        <w:tab/>
      </w:r>
      <w:r>
        <w:rPr>
          <w:rFonts w:hint="eastAsia"/>
          <w:lang w:val="en-US" w:eastAsia="zh-CN"/>
        </w:rPr>
        <w:tab/>
      </w:r>
      <w:r>
        <w:rPr>
          <w:rFonts w:hint="eastAsia"/>
          <w:lang w:val="en-US" w:eastAsia="zh-CN"/>
        </w:rPr>
        <w:t>升级包信息，设备可使用该信息通过HTTP协议找到升级包文件进行下载和升级。</w:t>
      </w:r>
    </w:p>
    <w:p>
      <w:pPr>
        <w:numPr>
          <w:ilvl w:val="0"/>
          <w:numId w:val="2"/>
        </w:numPr>
        <w:rPr>
          <w:rFonts w:hint="default"/>
          <w:lang w:val="en-US" w:eastAsia="zh-CN"/>
        </w:rPr>
      </w:pPr>
      <w:r>
        <w:rPr>
          <w:rFonts w:hint="eastAsia"/>
          <w:lang w:val="en-US" w:eastAsia="zh-CN"/>
        </w:rPr>
        <w:t>设备发送升级状态至服务器，用以更新数据库升级状态信息。</w:t>
      </w:r>
    </w:p>
    <w:p>
      <w:pPr>
        <w:numPr>
          <w:ilvl w:val="0"/>
          <w:numId w:val="0"/>
        </w:numPr>
        <w:rPr>
          <w:rFonts w:hint="default"/>
          <w:lang w:val="en-US" w:eastAsia="zh-CN"/>
        </w:rPr>
      </w:pPr>
    </w:p>
    <w:p>
      <w:pPr>
        <w:numPr>
          <w:ilvl w:val="0"/>
          <w:numId w:val="0"/>
        </w:numPr>
        <w:rPr>
          <w:rFonts w:hint="eastAsia"/>
          <w:lang w:val="en-US" w:eastAsia="zh-CN"/>
        </w:rPr>
      </w:pPr>
      <w:r>
        <w:rPr>
          <w:rFonts w:hint="eastAsia"/>
          <w:lang w:val="en-US" w:eastAsia="zh-CN"/>
        </w:rPr>
        <w:t>注意事项：</w:t>
      </w:r>
    </w:p>
    <w:p>
      <w:pPr>
        <w:numPr>
          <w:ilvl w:val="0"/>
          <w:numId w:val="0"/>
        </w:numPr>
        <w:ind w:firstLine="425" w:firstLineChars="0"/>
        <w:rPr>
          <w:rFonts w:hint="eastAsia"/>
          <w:lang w:val="en-US" w:eastAsia="zh-CN"/>
        </w:rPr>
      </w:pPr>
      <w:r>
        <w:rPr>
          <w:rFonts w:hint="eastAsia"/>
          <w:lang w:val="en-US" w:eastAsia="zh-CN"/>
        </w:rPr>
        <w:t>步骤1-4需要服务器和设备在15秒内相互回复，超时则放弃本次升级。</w:t>
      </w:r>
    </w:p>
    <w:p>
      <w:pPr>
        <w:numPr>
          <w:ilvl w:val="0"/>
          <w:numId w:val="0"/>
        </w:numPr>
        <w:rPr>
          <w:rFonts w:hint="default"/>
          <w:lang w:val="en-US" w:eastAsia="zh-CN"/>
        </w:rPr>
      </w:pPr>
      <w:r>
        <w:rPr>
          <w:rFonts w:hint="eastAsia"/>
          <w:lang w:val="en-US" w:eastAsia="zh-CN"/>
        </w:rPr>
        <w:t xml:space="preserve">    步骤5设备超过10分钟没回复升级状态则放弃本次升级。</w:t>
      </w:r>
    </w:p>
    <w:p>
      <w:pPr>
        <w:numPr>
          <w:ilvl w:val="0"/>
          <w:numId w:val="0"/>
        </w:numPr>
        <w:ind w:firstLine="420" w:firstLineChars="0"/>
        <w:rPr>
          <w:rFonts w:hint="default"/>
          <w:lang w:val="en-US" w:eastAsia="zh-CN"/>
        </w:rPr>
      </w:pPr>
      <w:r>
        <w:rPr>
          <w:rFonts w:hint="eastAsia"/>
          <w:lang w:val="en-US" w:eastAsia="zh-CN"/>
        </w:rPr>
        <w:t>在平台使用发布升级操作后会直接进入到步骤2，向设备发送需要升级消息，设备从步骤3</w:t>
      </w:r>
      <w:r>
        <w:rPr>
          <w:rFonts w:hint="eastAsia"/>
          <w:lang w:val="en-US" w:eastAsia="zh-CN"/>
        </w:rPr>
        <w:tab/>
      </w:r>
      <w:r>
        <w:rPr>
          <w:rFonts w:hint="eastAsia"/>
          <w:lang w:val="en-US" w:eastAsia="zh-CN"/>
        </w:rPr>
        <w:tab/>
      </w:r>
      <w:r>
        <w:rPr>
          <w:rFonts w:hint="eastAsia"/>
          <w:lang w:val="en-US" w:eastAsia="zh-CN"/>
        </w:rPr>
        <w:t>开始回复平台。</w:t>
      </w:r>
    </w:p>
    <w:p>
      <w:pPr>
        <w:pStyle w:val="3"/>
        <w:bidi w:val="0"/>
        <w:rPr>
          <w:rFonts w:hint="default"/>
          <w:lang w:val="en-US" w:eastAsia="zh-CN"/>
        </w:rPr>
      </w:pPr>
      <w:bookmarkStart w:id="59" w:name="_Toc8554"/>
      <w:r>
        <w:rPr>
          <w:rFonts w:hint="eastAsia"/>
          <w:lang w:val="en-US" w:eastAsia="zh-CN"/>
        </w:rPr>
        <w:t>主题和内容说明</w:t>
      </w:r>
      <w:bookmarkEnd w:id="59"/>
    </w:p>
    <w:p>
      <w:pPr>
        <w:pStyle w:val="4"/>
        <w:bidi w:val="0"/>
        <w:rPr>
          <w:rFonts w:hint="default"/>
          <w:lang w:val="en-US" w:eastAsia="zh-CN"/>
        </w:rPr>
      </w:pPr>
      <w:bookmarkStart w:id="60" w:name="_Toc5842"/>
      <w:r>
        <w:rPr>
          <w:rFonts w:hint="eastAsia"/>
          <w:lang w:val="en-US" w:eastAsia="zh-CN"/>
        </w:rPr>
        <w:t>设备查询是否需要升级</w:t>
      </w:r>
      <w:bookmarkEnd w:id="60"/>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主题</w:t>
            </w:r>
          </w:p>
        </w:tc>
        <w:tc>
          <w:tcPr>
            <w:tcW w:w="7481" w:type="dxa"/>
            <w:noWrap w:val="0"/>
            <w:vAlign w:val="top"/>
          </w:tcPr>
          <w:p>
            <w:pPr>
              <w:wordWrap w:val="0"/>
              <w:jc w:val="left"/>
              <w:rPr>
                <w:rFonts w:hint="eastAsia" w:eastAsia="宋体"/>
                <w:lang w:val="en-US" w:eastAsia="zh-CN"/>
              </w:rPr>
            </w:pPr>
            <w:r>
              <w:rPr>
                <w:rFonts w:hint="eastAsia"/>
                <w:lang w:val="en-US" w:eastAsia="zh-CN"/>
              </w:rPr>
              <w:t>iot/</w:t>
            </w:r>
            <w:r>
              <w:rPr>
                <w:rFonts w:hint="eastAsia" w:ascii="Helvetica" w:hAnsi="Helvetica" w:eastAsia="宋体" w:cs="Helvetica"/>
                <w:b w:val="0"/>
                <w:i w:val="0"/>
                <w:caps w:val="0"/>
                <w:color w:val="333333"/>
                <w:spacing w:val="0"/>
                <w:sz w:val="21"/>
                <w:szCs w:val="21"/>
                <w:shd w:val="clear" w:color="auto" w:fill="FFFFFF"/>
                <w:lang w:val="en-US" w:eastAsia="zh-CN"/>
              </w:rPr>
              <w:t>rx/${AppKey}/${ID}/deviceUpgrade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rPr>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"upgradeStep":"upgradeAsk",</w:t>
            </w:r>
          </w:p>
          <w:p>
            <w:pPr>
              <w:wordWrap w:val="0"/>
              <w:jc w:val="left"/>
              <w:rPr>
                <w:rFonts w:hint="eastAsia"/>
              </w:rPr>
            </w:pPr>
            <w:r>
              <w:rPr>
                <w:rFonts w:hint="eastAsia"/>
              </w:rPr>
              <w:t>"version":"1.0.2"</w:t>
            </w:r>
          </w:p>
          <w:p>
            <w:pPr>
              <w:wordWrap w:val="0"/>
              <w:jc w:val="left"/>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default" w:ascii="Times New Roman" w:hAnsi="Times New Roman" w:eastAsia="宋体" w:cs="Times New Roman"/>
                <w:kern w:val="0"/>
                <w:sz w:val="20"/>
                <w:szCs w:val="20"/>
                <w:lang w:val="en-US" w:eastAsia="zh-CN"/>
              </w:rPr>
            </w:pPr>
            <w:r>
              <w:rPr>
                <w:rFonts w:hint="eastAsia"/>
              </w:rPr>
              <w:t>upgradeAsk</w:t>
            </w:r>
            <w:r>
              <w:rPr>
                <w:rFonts w:hint="eastAsia"/>
                <w:lang w:eastAsia="zh-CN"/>
              </w:rPr>
              <w:t>：</w:t>
            </w:r>
            <w:r>
              <w:rPr>
                <w:rFonts w:hint="eastAsia" w:ascii="Times New Roman" w:hAnsi="Times New Roman" w:eastAsia="宋体" w:cs="Times New Roman"/>
                <w:kern w:val="0"/>
                <w:sz w:val="20"/>
                <w:szCs w:val="20"/>
                <w:lang w:val="en-US" w:eastAsia="zh-CN"/>
              </w:rPr>
              <w:t>升级询问</w:t>
            </w:r>
            <w:r>
              <w:rPr>
                <w:rFonts w:hint="eastAsia" w:cs="Times New Roman"/>
                <w:kern w:val="0"/>
                <w:sz w:val="20"/>
                <w:szCs w:val="20"/>
                <w:lang w:val="en-US" w:eastAsia="zh-CN"/>
              </w:rPr>
              <w:t>步骤</w:t>
            </w:r>
          </w:p>
          <w:p>
            <w:pPr>
              <w:wordWrap w:val="0"/>
              <w:jc w:val="left"/>
              <w:rPr>
                <w:rFonts w:hint="eastAsia" w:ascii="Times New Roman" w:hAnsi="Times New Roman" w:eastAsia="宋体" w:cs="Times New Roman"/>
                <w:kern w:val="0"/>
                <w:sz w:val="20"/>
                <w:szCs w:val="20"/>
                <w:lang w:val="en-US" w:eastAsia="zh-CN"/>
              </w:rPr>
            </w:pPr>
            <w:r>
              <w:rPr>
                <w:rFonts w:hint="eastAsia"/>
                <w:lang w:val="en-US" w:eastAsia="zh-CN"/>
              </w:rPr>
              <w:t>v</w:t>
            </w:r>
            <w:r>
              <w:rPr>
                <w:rFonts w:hint="eastAsia"/>
              </w:rPr>
              <w:t>ersion</w:t>
            </w:r>
            <w:r>
              <w:rPr>
                <w:rFonts w:hint="eastAsia"/>
                <w:lang w:eastAsia="zh-CN"/>
              </w:rPr>
              <w:t>：</w:t>
            </w:r>
            <w:r>
              <w:rPr>
                <w:rFonts w:hint="eastAsia" w:ascii="Times New Roman" w:hAnsi="Times New Roman" w:eastAsia="宋体" w:cs="Times New Roman"/>
                <w:kern w:val="0"/>
                <w:sz w:val="20"/>
                <w:szCs w:val="22"/>
                <w:lang w:val="en-US" w:eastAsia="zh-CN"/>
              </w:rPr>
              <w:t>设备</w:t>
            </w:r>
            <w:r>
              <w:rPr>
                <w:rFonts w:hint="eastAsia" w:cs="Times New Roman"/>
                <w:kern w:val="0"/>
                <w:sz w:val="20"/>
                <w:szCs w:val="22"/>
                <w:lang w:val="en-US" w:eastAsia="zh-CN"/>
              </w:rPr>
              <w:t>当前</w:t>
            </w:r>
            <w:r>
              <w:rPr>
                <w:rFonts w:hint="eastAsia" w:ascii="Times New Roman" w:hAnsi="Times New Roman" w:eastAsia="宋体" w:cs="Times New Roman"/>
                <w:kern w:val="0"/>
                <w:sz w:val="20"/>
                <w:szCs w:val="22"/>
                <w:lang w:val="en-US" w:eastAsia="zh-CN"/>
              </w:rPr>
              <w:t>版本信息</w:t>
            </w:r>
          </w:p>
        </w:tc>
      </w:tr>
    </w:tbl>
    <w:p>
      <w:pPr>
        <w:rPr>
          <w:rFonts w:hint="default"/>
          <w:lang w:val="en-US" w:eastAsia="zh-CN"/>
        </w:rPr>
      </w:pPr>
    </w:p>
    <w:p>
      <w:pPr>
        <w:pStyle w:val="4"/>
        <w:bidi w:val="0"/>
        <w:rPr>
          <w:rFonts w:hint="default"/>
          <w:lang w:val="en-US" w:eastAsia="zh-CN"/>
        </w:rPr>
      </w:pPr>
      <w:bookmarkStart w:id="61" w:name="_Toc26531"/>
      <w:r>
        <w:rPr>
          <w:rFonts w:hint="eastAsia"/>
          <w:lang w:val="en-US" w:eastAsia="zh-CN"/>
        </w:rPr>
        <w:t>平台回复设备是否需要升级</w:t>
      </w:r>
      <w:bookmarkEnd w:id="61"/>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iot/t</w:t>
            </w:r>
            <w:r>
              <w:rPr>
                <w:rFonts w:hint="eastAsia"/>
              </w:rPr>
              <w:t>x/${AppKey}/${ID}/</w:t>
            </w:r>
            <w:r>
              <w:rPr>
                <w:rFonts w:hint="eastAsia" w:ascii="Helvetica" w:hAnsi="Helvetica" w:eastAsia="宋体" w:cs="Helvetica"/>
                <w:color w:val="333333"/>
                <w:szCs w:val="21"/>
                <w:shd w:val="clear" w:color="auto" w:fill="FFFFFF"/>
                <w:lang w:val="en-US" w:eastAsia="zh-CN"/>
              </w:rPr>
              <w:t>deviceUpgrade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lang w:val="en-US" w:eastAsia="zh-CN"/>
              </w:rPr>
            </w:pPr>
            <w:r>
              <w:rPr>
                <w:rFonts w:hint="eastAsia"/>
                <w:lang w:val="en-US" w:eastAsia="zh-CN"/>
              </w:rPr>
              <w:t>"</w:t>
            </w:r>
            <w:r>
              <w:rPr>
                <w:rFonts w:hint="eastAsia"/>
              </w:rPr>
              <w:t>upgradeStep</w:t>
            </w:r>
            <w:r>
              <w:rPr>
                <w:rFonts w:hint="eastAsia"/>
                <w:lang w:val="en-US" w:eastAsia="zh-CN"/>
              </w:rPr>
              <w:t>":"upgradeConfirm",</w:t>
            </w:r>
          </w:p>
          <w:p>
            <w:pPr>
              <w:wordWrap w:val="0"/>
              <w:jc w:val="left"/>
              <w:rPr>
                <w:rFonts w:hint="default"/>
                <w:lang w:val="en-US" w:eastAsia="zh-CN"/>
              </w:rPr>
            </w:pPr>
            <w:r>
              <w:rPr>
                <w:rFonts w:hint="eastAsia"/>
                <w:lang w:val="en-US" w:eastAsia="zh-CN"/>
              </w:rPr>
              <w:t>"w</w:t>
            </w:r>
            <w:r>
              <w:rPr>
                <w:rFonts w:hint="eastAsia"/>
                <w:lang w:eastAsia="zh-CN"/>
              </w:rPr>
              <w:t>hether</w:t>
            </w:r>
            <w:r>
              <w:rPr>
                <w:rFonts w:hint="eastAsia"/>
                <w:lang w:val="en-US" w:eastAsia="zh-CN"/>
              </w:rPr>
              <w:t>T</w:t>
            </w:r>
            <w:r>
              <w:rPr>
                <w:rFonts w:hint="eastAsia"/>
                <w:lang w:eastAsia="zh-CN"/>
              </w:rPr>
              <w:t>o</w:t>
            </w:r>
            <w:r>
              <w:rPr>
                <w:rFonts w:hint="eastAsia"/>
                <w:lang w:val="en-US" w:eastAsia="zh-CN"/>
              </w:rPr>
              <w:t>U</w:t>
            </w:r>
            <w:r>
              <w:rPr>
                <w:rFonts w:hint="eastAsia"/>
                <w:lang w:eastAsia="zh-CN"/>
              </w:rPr>
              <w:t>pgrade</w:t>
            </w:r>
            <w:r>
              <w:rPr>
                <w:rFonts w:hint="eastAsia"/>
                <w:lang w:val="en-US" w:eastAsia="zh-CN"/>
              </w:rPr>
              <w:t>": 1</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eastAsia" w:cs="Times New Roman"/>
                <w:kern w:val="0"/>
                <w:sz w:val="20"/>
                <w:szCs w:val="20"/>
                <w:lang w:val="en-US" w:eastAsia="zh-CN"/>
              </w:rPr>
            </w:pPr>
            <w:r>
              <w:rPr>
                <w:rFonts w:hint="eastAsia"/>
                <w:lang w:val="en-US" w:eastAsia="zh-CN"/>
              </w:rPr>
              <w:t>upgradeConfirm：</w:t>
            </w:r>
            <w:r>
              <w:rPr>
                <w:rFonts w:hint="eastAsia" w:ascii="Times New Roman" w:hAnsi="Times New Roman" w:eastAsia="宋体" w:cs="Times New Roman"/>
                <w:kern w:val="0"/>
                <w:sz w:val="20"/>
                <w:szCs w:val="20"/>
                <w:lang w:val="en-US" w:eastAsia="zh-CN"/>
              </w:rPr>
              <w:t>升级确认</w:t>
            </w:r>
            <w:r>
              <w:rPr>
                <w:rFonts w:hint="eastAsia" w:cs="Times New Roman"/>
                <w:kern w:val="0"/>
                <w:sz w:val="20"/>
                <w:szCs w:val="20"/>
                <w:lang w:val="en-US" w:eastAsia="zh-CN"/>
              </w:rPr>
              <w:t>步骤</w:t>
            </w:r>
          </w:p>
          <w:p>
            <w:pPr>
              <w:wordWrap w:val="0"/>
              <w:jc w:val="left"/>
              <w:rPr>
                <w:rFonts w:hint="default" w:cs="Times New Roman"/>
                <w:kern w:val="0"/>
                <w:sz w:val="20"/>
                <w:szCs w:val="20"/>
                <w:lang w:val="en-US" w:eastAsia="zh-CN"/>
              </w:rPr>
            </w:pPr>
            <w:r>
              <w:rPr>
                <w:rFonts w:hint="eastAsia"/>
                <w:lang w:val="en-US" w:eastAsia="zh-CN"/>
              </w:rPr>
              <w:t>w</w:t>
            </w:r>
            <w:r>
              <w:rPr>
                <w:rFonts w:hint="eastAsia"/>
                <w:lang w:eastAsia="zh-CN"/>
              </w:rPr>
              <w:t>hether</w:t>
            </w:r>
            <w:r>
              <w:rPr>
                <w:rFonts w:hint="eastAsia"/>
                <w:lang w:val="en-US" w:eastAsia="zh-CN"/>
              </w:rPr>
              <w:t>T</w:t>
            </w:r>
            <w:r>
              <w:rPr>
                <w:rFonts w:hint="eastAsia"/>
                <w:lang w:eastAsia="zh-CN"/>
              </w:rPr>
              <w:t>o</w:t>
            </w:r>
            <w:r>
              <w:rPr>
                <w:rFonts w:hint="eastAsia"/>
                <w:lang w:val="en-US" w:eastAsia="zh-CN"/>
              </w:rPr>
              <w:t>U</w:t>
            </w:r>
            <w:r>
              <w:rPr>
                <w:rFonts w:hint="eastAsia"/>
                <w:lang w:eastAsia="zh-CN"/>
              </w:rPr>
              <w:t>pgrade：</w:t>
            </w:r>
            <w:r>
              <w:rPr>
                <w:rFonts w:hint="eastAsia" w:ascii="Times New Roman" w:hAnsi="Times New Roman" w:eastAsia="宋体" w:cs="Times New Roman"/>
                <w:kern w:val="0"/>
                <w:sz w:val="20"/>
                <w:szCs w:val="22"/>
                <w:lang w:val="en-US" w:eastAsia="zh-CN"/>
              </w:rPr>
              <w:t>是否需要升级。0-不需要，1-需要</w:t>
            </w:r>
          </w:p>
        </w:tc>
      </w:tr>
    </w:tbl>
    <w:p>
      <w:pPr>
        <w:rPr>
          <w:rFonts w:hint="default"/>
          <w:lang w:val="en-US" w:eastAsia="zh-CN"/>
        </w:rPr>
      </w:pPr>
    </w:p>
    <w:p>
      <w:pPr>
        <w:pStyle w:val="4"/>
        <w:bidi w:val="0"/>
        <w:rPr>
          <w:rFonts w:hint="default"/>
          <w:lang w:val="en-US" w:eastAsia="zh-CN"/>
        </w:rPr>
      </w:pPr>
      <w:bookmarkStart w:id="62" w:name="_Toc21314"/>
      <w:r>
        <w:rPr>
          <w:rFonts w:hint="default"/>
          <w:lang w:val="en-US" w:eastAsia="zh-CN"/>
        </w:rPr>
        <w:t>设备回复是否准备好升级</w:t>
      </w:r>
      <w:bookmarkEnd w:id="62"/>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w:t>
            </w:r>
            <w:r>
              <w:rPr>
                <w:rFonts w:hint="eastAsia"/>
              </w:rPr>
              <w:t>x/${AppKey}/${ID}/</w:t>
            </w:r>
            <w:r>
              <w:rPr>
                <w:rFonts w:hint="eastAsia" w:ascii="Helvetica" w:hAnsi="Helvetica" w:eastAsia="宋体" w:cs="Helvetica"/>
                <w:color w:val="333333"/>
                <w:szCs w:val="21"/>
                <w:shd w:val="clear" w:color="auto" w:fill="FFFFFF"/>
                <w:lang w:val="en-US" w:eastAsia="zh-CN"/>
              </w:rPr>
              <w:t>deviceUpgrade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"upgradeStep":"upgradeReady",</w:t>
            </w:r>
          </w:p>
          <w:p>
            <w:pPr>
              <w:wordWrap w:val="0"/>
              <w:jc w:val="left"/>
              <w:rPr>
                <w:rFonts w:hint="eastAsia"/>
              </w:rPr>
            </w:pPr>
            <w:r>
              <w:rPr>
                <w:rFonts w:hint="eastAsia"/>
              </w:rPr>
              <w:t>"readyInfo": 1</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eastAsia" w:cs="Times New Roman"/>
                <w:kern w:val="0"/>
                <w:sz w:val="20"/>
                <w:szCs w:val="20"/>
                <w:lang w:val="en-US" w:eastAsia="zh-CN"/>
              </w:rPr>
            </w:pPr>
            <w:r>
              <w:rPr>
                <w:rFonts w:hint="eastAsia"/>
              </w:rPr>
              <w:t>upgradeReady</w:t>
            </w:r>
            <w:r>
              <w:rPr>
                <w:rFonts w:hint="eastAsia"/>
                <w:lang w:eastAsia="zh-CN"/>
              </w:rPr>
              <w:t>：</w:t>
            </w:r>
            <w:r>
              <w:rPr>
                <w:rFonts w:hint="eastAsia"/>
                <w:lang w:val="en-US" w:eastAsia="zh-CN"/>
              </w:rPr>
              <w:t>回复</w:t>
            </w:r>
            <w:r>
              <w:rPr>
                <w:rFonts w:hint="eastAsia" w:ascii="Times New Roman" w:hAnsi="Times New Roman" w:eastAsia="宋体" w:cs="Times New Roman"/>
                <w:kern w:val="0"/>
                <w:sz w:val="20"/>
                <w:szCs w:val="20"/>
                <w:lang w:val="en-US" w:eastAsia="zh-CN"/>
              </w:rPr>
              <w:t>升级准备</w:t>
            </w:r>
            <w:r>
              <w:rPr>
                <w:rFonts w:hint="eastAsia" w:cs="Times New Roman"/>
                <w:kern w:val="0"/>
                <w:sz w:val="20"/>
                <w:szCs w:val="20"/>
                <w:lang w:val="en-US" w:eastAsia="zh-CN"/>
              </w:rPr>
              <w:t>步骤</w:t>
            </w:r>
          </w:p>
          <w:p>
            <w:pPr>
              <w:wordWrap w:val="0"/>
              <w:jc w:val="left"/>
              <w:rPr>
                <w:rFonts w:hint="eastAsia" w:eastAsia="宋体" w:cs="Times New Roman"/>
                <w:kern w:val="0"/>
                <w:sz w:val="20"/>
                <w:szCs w:val="20"/>
                <w:lang w:val="en-US" w:eastAsia="zh-CN"/>
              </w:rPr>
            </w:pPr>
            <w:r>
              <w:rPr>
                <w:rFonts w:hint="eastAsia"/>
              </w:rPr>
              <w:t>readyInfo</w:t>
            </w:r>
            <w:r>
              <w:rPr>
                <w:rFonts w:hint="eastAsia"/>
                <w:lang w:eastAsia="zh-CN"/>
              </w:rPr>
              <w:t>：</w:t>
            </w:r>
            <w:r>
              <w:rPr>
                <w:rFonts w:hint="eastAsia"/>
                <w:lang w:val="en-US" w:eastAsia="zh-CN"/>
              </w:rPr>
              <w:t>设备</w:t>
            </w:r>
            <w:r>
              <w:rPr>
                <w:rFonts w:hint="eastAsia" w:ascii="Times New Roman" w:hAnsi="Times New Roman" w:eastAsia="宋体" w:cs="Times New Roman"/>
                <w:kern w:val="0"/>
                <w:sz w:val="20"/>
                <w:szCs w:val="22"/>
                <w:lang w:val="en-US" w:eastAsia="zh-CN"/>
              </w:rPr>
              <w:t>准备信息。0-未准备好，1-已准备好</w:t>
            </w:r>
          </w:p>
        </w:tc>
      </w:tr>
    </w:tbl>
    <w:p>
      <w:pPr>
        <w:rPr>
          <w:rFonts w:hint="default"/>
          <w:lang w:val="en-US" w:eastAsia="zh-CN"/>
        </w:rPr>
      </w:pPr>
    </w:p>
    <w:p>
      <w:pPr>
        <w:pStyle w:val="4"/>
        <w:bidi w:val="0"/>
        <w:rPr>
          <w:rFonts w:hint="default"/>
          <w:lang w:val="en-US" w:eastAsia="zh-CN"/>
        </w:rPr>
      </w:pPr>
      <w:bookmarkStart w:id="63" w:name="_Toc25250"/>
      <w:r>
        <w:rPr>
          <w:rFonts w:hint="default"/>
          <w:lang w:val="en-US" w:eastAsia="zh-CN"/>
        </w:rPr>
        <w:t>平台向设备发送升级包信息</w:t>
      </w:r>
      <w:bookmarkEnd w:id="63"/>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iot/t</w:t>
            </w:r>
            <w:r>
              <w:rPr>
                <w:rFonts w:hint="eastAsia"/>
              </w:rPr>
              <w:t>x/${AppKey}/${ID}/</w:t>
            </w:r>
            <w:r>
              <w:rPr>
                <w:rFonts w:hint="eastAsia" w:ascii="Helvetica" w:hAnsi="Helvetica" w:eastAsia="宋体" w:cs="Helvetica"/>
                <w:color w:val="333333"/>
                <w:szCs w:val="21"/>
                <w:shd w:val="clear" w:color="auto" w:fill="FFFFFF"/>
                <w:lang w:val="en-US" w:eastAsia="zh-CN"/>
              </w:rPr>
              <w:t>deviceUpgrade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"upgradeStep":"upgradeInfo",</w:t>
            </w:r>
          </w:p>
          <w:p>
            <w:pPr>
              <w:wordWrap w:val="0"/>
              <w:jc w:val="left"/>
              <w:rPr>
                <w:rFonts w:hint="eastAsia"/>
                <w:lang w:val="en-US" w:eastAsia="zh-CN"/>
              </w:rPr>
            </w:pPr>
            <w:r>
              <w:rPr>
                <w:rFonts w:hint="eastAsia"/>
              </w:rPr>
              <w:t>"filePath": "</w:t>
            </w:r>
            <w:r>
              <w:rPr>
                <w:rFonts w:hint="eastAsia"/>
                <w:lang w:val="en-US" w:eastAsia="zh-CN"/>
              </w:rPr>
              <w:t>http://</w:t>
            </w:r>
            <w:r>
              <w:rPr>
                <w:rFonts w:hint="eastAsia"/>
              </w:rPr>
              <w:t>xxx</w:t>
            </w:r>
            <w:r>
              <w:rPr>
                <w:rFonts w:hint="eastAsia"/>
                <w:lang w:val="en-US" w:eastAsia="zh-CN"/>
              </w:rPr>
              <w:t>...</w:t>
            </w:r>
            <w:r>
              <w:rPr>
                <w:rFonts w:hint="eastAsia"/>
              </w:rPr>
              <w:t>"</w:t>
            </w:r>
            <w:r>
              <w:rPr>
                <w:rFonts w:hint="eastAsia"/>
                <w:lang w:val="en-US" w:eastAsia="zh-CN"/>
              </w:rPr>
              <w:t>,</w:t>
            </w:r>
          </w:p>
          <w:p>
            <w:pPr>
              <w:wordWrap w:val="0"/>
              <w:jc w:val="left"/>
              <w:rPr>
                <w:rFonts w:hint="eastAsia"/>
                <w:lang w:val="en-US" w:eastAsia="zh-CN"/>
              </w:rPr>
            </w:pPr>
            <w:r>
              <w:rPr>
                <w:rFonts w:hint="eastAsia"/>
              </w:rPr>
              <w:t>"</w:t>
            </w:r>
            <w:r>
              <w:rPr>
                <w:rFonts w:hint="eastAsia"/>
                <w:lang w:val="en-US" w:eastAsia="zh-CN"/>
              </w:rPr>
              <w:t>crc</w:t>
            </w:r>
            <w:r>
              <w:rPr>
                <w:rFonts w:hint="eastAsia"/>
              </w:rPr>
              <w:t>": "</w:t>
            </w:r>
            <w:r>
              <w:rPr>
                <w:rFonts w:hint="eastAsia"/>
                <w:lang w:val="en-US" w:eastAsia="zh-CN"/>
              </w:rPr>
              <w:t>xxx</w:t>
            </w:r>
            <w:r>
              <w:rPr>
                <w:rFonts w:hint="eastAsia"/>
              </w:rPr>
              <w:t>"</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default"/>
                <w:lang w:val="en-US" w:eastAsia="zh-CN"/>
              </w:rPr>
            </w:pPr>
            <w:r>
              <w:rPr>
                <w:rFonts w:hint="eastAsia"/>
              </w:rPr>
              <w:t>upgradeInfo</w:t>
            </w:r>
            <w:r>
              <w:rPr>
                <w:rFonts w:hint="eastAsia"/>
                <w:lang w:eastAsia="zh-CN"/>
              </w:rPr>
              <w:t>：</w:t>
            </w:r>
            <w:r>
              <w:rPr>
                <w:rFonts w:hint="eastAsia"/>
                <w:lang w:val="en-US" w:eastAsia="zh-CN"/>
              </w:rPr>
              <w:t>发送</w:t>
            </w:r>
            <w:r>
              <w:rPr>
                <w:rFonts w:hint="eastAsia" w:ascii="Times New Roman" w:hAnsi="Times New Roman" w:eastAsia="宋体" w:cs="Times New Roman"/>
                <w:kern w:val="0"/>
                <w:sz w:val="20"/>
                <w:szCs w:val="20"/>
                <w:lang w:val="en-US" w:eastAsia="zh-CN"/>
              </w:rPr>
              <w:t>升级信息</w:t>
            </w:r>
            <w:r>
              <w:rPr>
                <w:rFonts w:hint="eastAsia" w:cs="Times New Roman"/>
                <w:kern w:val="0"/>
                <w:sz w:val="20"/>
                <w:szCs w:val="20"/>
                <w:lang w:val="en-US" w:eastAsia="zh-CN"/>
              </w:rPr>
              <w:t>步骤</w:t>
            </w:r>
          </w:p>
          <w:p>
            <w:pPr>
              <w:wordWrap w:val="0"/>
              <w:jc w:val="left"/>
              <w:rPr>
                <w:rFonts w:hint="eastAsia" w:ascii="Times New Roman" w:hAnsi="Times New Roman" w:eastAsia="宋体" w:cs="Times New Roman"/>
                <w:kern w:val="0"/>
                <w:sz w:val="20"/>
                <w:szCs w:val="22"/>
                <w:lang w:val="en-US" w:eastAsia="zh-CN"/>
              </w:rPr>
            </w:pPr>
            <w:r>
              <w:rPr>
                <w:rFonts w:hint="eastAsia"/>
              </w:rPr>
              <w:t>filePath</w:t>
            </w:r>
            <w:r>
              <w:rPr>
                <w:rFonts w:hint="eastAsia"/>
                <w:lang w:eastAsia="zh-CN"/>
              </w:rPr>
              <w:t>：</w:t>
            </w:r>
            <w:r>
              <w:rPr>
                <w:rFonts w:hint="eastAsia" w:ascii="Times New Roman" w:hAnsi="Times New Roman" w:eastAsia="宋体" w:cs="Times New Roman"/>
                <w:kern w:val="0"/>
                <w:sz w:val="20"/>
                <w:szCs w:val="22"/>
                <w:lang w:val="en-US" w:eastAsia="zh-CN"/>
              </w:rPr>
              <w:t>升级包完整</w:t>
            </w:r>
            <w:r>
              <w:rPr>
                <w:rFonts w:hint="eastAsia" w:cs="Times New Roman"/>
                <w:kern w:val="0"/>
                <w:sz w:val="20"/>
                <w:szCs w:val="22"/>
                <w:lang w:val="en-US" w:eastAsia="zh-CN"/>
              </w:rPr>
              <w:t>http</w:t>
            </w:r>
            <w:r>
              <w:rPr>
                <w:rFonts w:hint="eastAsia" w:ascii="Times New Roman" w:hAnsi="Times New Roman" w:eastAsia="宋体" w:cs="Times New Roman"/>
                <w:kern w:val="0"/>
                <w:sz w:val="20"/>
                <w:szCs w:val="22"/>
                <w:lang w:val="en-US" w:eastAsia="zh-CN"/>
              </w:rPr>
              <w:t>路径</w:t>
            </w:r>
          </w:p>
          <w:p>
            <w:pPr>
              <w:wordWrap w:val="0"/>
              <w:jc w:val="left"/>
              <w:rPr>
                <w:rFonts w:hint="default" w:ascii="Times New Roman" w:hAnsi="Times New Roman" w:eastAsia="宋体" w:cs="Times New Roman"/>
                <w:kern w:val="0"/>
                <w:sz w:val="20"/>
                <w:szCs w:val="22"/>
                <w:lang w:val="en-US" w:eastAsia="zh-CN"/>
              </w:rPr>
            </w:pPr>
            <w:r>
              <w:rPr>
                <w:rFonts w:hint="eastAsia"/>
                <w:lang w:val="en-US" w:eastAsia="zh-CN"/>
              </w:rPr>
              <w:t>crc：升级包校验码，用于设备校验升级文件是否正确</w:t>
            </w:r>
          </w:p>
        </w:tc>
      </w:tr>
    </w:tbl>
    <w:p>
      <w:pPr>
        <w:rPr>
          <w:rFonts w:hint="default"/>
          <w:lang w:val="en-US" w:eastAsia="zh-CN"/>
        </w:rPr>
      </w:pPr>
    </w:p>
    <w:p>
      <w:pPr>
        <w:pStyle w:val="4"/>
        <w:bidi w:val="0"/>
        <w:rPr>
          <w:rFonts w:hint="default"/>
          <w:lang w:val="en-US" w:eastAsia="zh-CN"/>
        </w:rPr>
      </w:pPr>
      <w:bookmarkStart w:id="64" w:name="_Toc14455"/>
      <w:r>
        <w:rPr>
          <w:rFonts w:hint="eastAsia"/>
          <w:lang w:val="en-US" w:eastAsia="zh-CN"/>
        </w:rPr>
        <w:t>设备回复升级状态</w:t>
      </w:r>
      <w:bookmarkEnd w:id="64"/>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iot/rx/${AppKey}/${ID}/deviceUpgrade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rPr>
            </w:pPr>
            <w:r>
              <w:rPr>
                <w:rFonts w:hint="eastAsia"/>
              </w:rPr>
              <w:t>"upgradeStep":"upgradeStatus",</w:t>
            </w:r>
          </w:p>
          <w:p>
            <w:pPr>
              <w:wordWrap w:val="0"/>
              <w:jc w:val="left"/>
              <w:rPr>
                <w:rFonts w:hint="eastAsia"/>
              </w:rPr>
            </w:pPr>
            <w:r>
              <w:rPr>
                <w:rFonts w:hint="eastAsia"/>
              </w:rPr>
              <w:t>"status": "downloadFailed"</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numPr>
                <w:ilvl w:val="0"/>
                <w:numId w:val="0"/>
              </w:numPr>
              <w:adjustRightInd w:val="0"/>
              <w:snapToGrid w:val="0"/>
              <w:spacing w:after="200"/>
              <w:rPr>
                <w:rFonts w:hint="default" w:ascii="Times New Roman" w:hAnsi="Times New Roman" w:eastAsia="宋体" w:cs="Times New Roman"/>
                <w:kern w:val="0"/>
                <w:sz w:val="20"/>
                <w:szCs w:val="22"/>
                <w:lang w:val="en-US" w:eastAsia="zh-CN"/>
              </w:rPr>
            </w:pPr>
            <w:r>
              <w:rPr>
                <w:rFonts w:hint="eastAsia"/>
              </w:rPr>
              <w:t>upgradeStatus</w:t>
            </w:r>
            <w:r>
              <w:rPr>
                <w:rFonts w:hint="eastAsia"/>
                <w:lang w:eastAsia="zh-CN"/>
              </w:rPr>
              <w:t>：</w:t>
            </w:r>
            <w:r>
              <w:rPr>
                <w:rFonts w:hint="eastAsia"/>
                <w:lang w:val="en-US" w:eastAsia="zh-CN"/>
              </w:rPr>
              <w:t>回复</w:t>
            </w:r>
            <w:r>
              <w:rPr>
                <w:rFonts w:hint="eastAsia" w:ascii="Times New Roman" w:hAnsi="Times New Roman" w:eastAsia="宋体" w:cs="Times New Roman"/>
                <w:kern w:val="0"/>
                <w:sz w:val="20"/>
                <w:szCs w:val="22"/>
                <w:lang w:val="en-US" w:eastAsia="zh-CN"/>
              </w:rPr>
              <w:t>升级状态</w:t>
            </w:r>
            <w:r>
              <w:rPr>
                <w:rFonts w:hint="eastAsia" w:cs="Times New Roman"/>
                <w:kern w:val="0"/>
                <w:sz w:val="20"/>
                <w:szCs w:val="22"/>
                <w:lang w:val="en-US" w:eastAsia="zh-CN"/>
              </w:rPr>
              <w:t>步骤</w:t>
            </w:r>
          </w:p>
          <w:p>
            <w:pPr>
              <w:numPr>
                <w:ilvl w:val="0"/>
                <w:numId w:val="0"/>
              </w:numPr>
              <w:adjustRightInd w:val="0"/>
              <w:snapToGrid w:val="0"/>
              <w:spacing w:after="200"/>
              <w:rPr>
                <w:rFonts w:hint="eastAsia" w:eastAsia="宋体"/>
                <w:lang w:eastAsia="zh-CN"/>
              </w:rPr>
            </w:pPr>
            <w:r>
              <w:rPr>
                <w:rFonts w:hint="eastAsia"/>
                <w:lang w:val="en-US" w:eastAsia="zh-CN"/>
              </w:rPr>
              <w:t>s</w:t>
            </w:r>
            <w:r>
              <w:rPr>
                <w:rFonts w:hint="eastAsia"/>
              </w:rPr>
              <w:t>tatus</w:t>
            </w:r>
            <w:r>
              <w:rPr>
                <w:rFonts w:hint="eastAsia"/>
                <w:lang w:eastAsia="zh-CN"/>
              </w:rPr>
              <w:t>：</w:t>
            </w:r>
            <w:r>
              <w:rPr>
                <w:rFonts w:hint="eastAsia"/>
                <w:lang w:val="en-US" w:eastAsia="zh-CN"/>
              </w:rPr>
              <w:t xml:space="preserve">升级结果 </w:t>
            </w:r>
            <w:r>
              <w:rPr>
                <w:rFonts w:hint="eastAsia" w:ascii="Times New Roman" w:hAnsi="Times New Roman" w:eastAsia="宋体" w:cs="Times New Roman"/>
                <w:kern w:val="0"/>
                <w:sz w:val="20"/>
                <w:szCs w:val="22"/>
                <w:lang w:val="en-US" w:eastAsia="zh-CN"/>
              </w:rPr>
              <w:t>d</w:t>
            </w:r>
            <w:r>
              <w:rPr>
                <w:rFonts w:hint="default" w:ascii="Times New Roman" w:hAnsi="Times New Roman" w:eastAsia="宋体" w:cs="Times New Roman"/>
                <w:kern w:val="0"/>
                <w:sz w:val="20"/>
                <w:szCs w:val="22"/>
                <w:lang w:val="en-US" w:eastAsia="zh-CN"/>
              </w:rPr>
              <w:t>ownload</w:t>
            </w:r>
            <w:r>
              <w:rPr>
                <w:rFonts w:hint="eastAsia" w:ascii="Times New Roman" w:hAnsi="Times New Roman" w:eastAsia="宋体" w:cs="Times New Roman"/>
                <w:kern w:val="0"/>
                <w:sz w:val="20"/>
                <w:szCs w:val="22"/>
                <w:lang w:val="en-US" w:eastAsia="zh-CN"/>
              </w:rPr>
              <w:t>Failed-升级包下载失败</w:t>
            </w:r>
            <w:r>
              <w:rPr>
                <w:rFonts w:hint="eastAsia" w:cs="Times New Roman"/>
                <w:kern w:val="0"/>
                <w:sz w:val="20"/>
                <w:szCs w:val="22"/>
                <w:lang w:val="en-US" w:eastAsia="zh-CN"/>
              </w:rPr>
              <w:t>，</w:t>
            </w:r>
            <w:r>
              <w:rPr>
                <w:rFonts w:hint="eastAsia" w:ascii="Times New Roman" w:hAnsi="Times New Roman" w:eastAsia="宋体" w:cs="Times New Roman"/>
                <w:kern w:val="0"/>
                <w:sz w:val="20"/>
                <w:szCs w:val="22"/>
                <w:lang w:val="en-US" w:eastAsia="zh-CN"/>
              </w:rPr>
              <w:t>upgradeFailed-升级失败</w:t>
            </w:r>
            <w:r>
              <w:rPr>
                <w:rFonts w:hint="eastAsia" w:cs="Times New Roman"/>
                <w:kern w:val="0"/>
                <w:sz w:val="20"/>
                <w:szCs w:val="22"/>
                <w:lang w:val="en-US" w:eastAsia="zh-CN"/>
              </w:rPr>
              <w:t>，</w:t>
            </w:r>
            <w:r>
              <w:rPr>
                <w:rFonts w:hint="eastAsia" w:ascii="Times New Roman" w:hAnsi="Times New Roman" w:eastAsia="宋体" w:cs="Times New Roman"/>
                <w:kern w:val="0"/>
                <w:sz w:val="20"/>
                <w:szCs w:val="22"/>
                <w:lang w:val="en-US" w:eastAsia="zh-CN"/>
              </w:rPr>
              <w:t>upgradeSuccess-升级成功</w:t>
            </w:r>
          </w:p>
        </w:tc>
      </w:tr>
    </w:tbl>
    <w:p>
      <w:pPr>
        <w:rPr>
          <w:rFonts w:hint="default"/>
          <w:lang w:val="en-US" w:eastAsia="zh-CN"/>
        </w:rPr>
      </w:pPr>
    </w:p>
    <w:p>
      <w:pPr>
        <w:pStyle w:val="2"/>
        <w:bidi w:val="0"/>
        <w:rPr>
          <w:rFonts w:hint="default"/>
          <w:lang w:val="en-US" w:eastAsia="zh-CN"/>
        </w:rPr>
      </w:pPr>
      <w:bookmarkStart w:id="65" w:name="_Toc31503"/>
      <w:r>
        <w:rPr>
          <w:rFonts w:hint="default"/>
          <w:lang w:val="en-US" w:eastAsia="zh-CN"/>
        </w:rPr>
        <w:t>设备文件上送</w:t>
      </w:r>
      <w:r>
        <w:rPr>
          <w:rFonts w:hint="eastAsia"/>
          <w:lang w:val="en-US" w:eastAsia="zh-CN"/>
        </w:rPr>
        <w:t>下载</w:t>
      </w:r>
      <w:bookmarkEnd w:id="65"/>
    </w:p>
    <w:p>
      <w:pPr>
        <w:pStyle w:val="3"/>
        <w:bidi w:val="0"/>
        <w:rPr>
          <w:rFonts w:hint="default"/>
          <w:lang w:val="en-US" w:eastAsia="zh-CN"/>
        </w:rPr>
      </w:pPr>
      <w:bookmarkStart w:id="66" w:name="_Toc14131"/>
      <w:r>
        <w:rPr>
          <w:rFonts w:hint="eastAsia"/>
          <w:lang w:val="en-US" w:eastAsia="zh-CN"/>
        </w:rPr>
        <w:t>步骤说明</w:t>
      </w:r>
      <w:bookmarkEnd w:id="66"/>
    </w:p>
    <w:p>
      <w:pPr>
        <w:numPr>
          <w:ilvl w:val="0"/>
          <w:numId w:val="3"/>
        </w:numPr>
        <w:rPr>
          <w:rFonts w:hint="eastAsia"/>
          <w:lang w:val="en-US" w:eastAsia="zh-CN"/>
        </w:rPr>
      </w:pPr>
      <w:r>
        <w:rPr>
          <w:rFonts w:hint="eastAsia"/>
          <w:lang w:val="en-US" w:eastAsia="zh-CN"/>
        </w:rPr>
        <w:t>平台下发获取文件命令。</w:t>
      </w:r>
    </w:p>
    <w:p>
      <w:pPr>
        <w:numPr>
          <w:ilvl w:val="0"/>
          <w:numId w:val="3"/>
        </w:numPr>
        <w:rPr>
          <w:rFonts w:hint="default"/>
          <w:lang w:val="en-US" w:eastAsia="zh-CN"/>
        </w:rPr>
      </w:pPr>
      <w:r>
        <w:rPr>
          <w:rFonts w:hint="eastAsia"/>
          <w:lang w:val="en-US" w:eastAsia="zh-CN"/>
        </w:rPr>
        <w:t>设备回复文件列表。</w:t>
      </w:r>
    </w:p>
    <w:p>
      <w:pPr>
        <w:numPr>
          <w:ilvl w:val="0"/>
          <w:numId w:val="3"/>
        </w:numPr>
        <w:rPr>
          <w:rFonts w:hint="default"/>
          <w:lang w:val="en-US" w:eastAsia="zh-CN"/>
        </w:rPr>
      </w:pPr>
      <w:r>
        <w:rPr>
          <w:rFonts w:hint="eastAsia"/>
          <w:lang w:val="en-US" w:eastAsia="zh-CN"/>
        </w:rPr>
        <w:t>平台在数据库创建文件信息并回复设备准备好接收文件。</w:t>
      </w:r>
    </w:p>
    <w:p>
      <w:pPr>
        <w:numPr>
          <w:ilvl w:val="0"/>
          <w:numId w:val="3"/>
        </w:numPr>
        <w:rPr>
          <w:rFonts w:hint="default"/>
          <w:lang w:val="en-US" w:eastAsia="zh-CN"/>
        </w:rPr>
      </w:pPr>
      <w:r>
        <w:rPr>
          <w:rFonts w:hint="eastAsia"/>
          <w:lang w:val="en-US" w:eastAsia="zh-CN"/>
        </w:rPr>
        <w:t>设备通过http接口上传文件。</w:t>
      </w:r>
    </w:p>
    <w:p>
      <w:pPr>
        <w:numPr>
          <w:ilvl w:val="0"/>
          <w:numId w:val="3"/>
        </w:numPr>
        <w:rPr>
          <w:rFonts w:hint="default"/>
          <w:lang w:val="en-US" w:eastAsia="zh-CN"/>
        </w:rPr>
      </w:pPr>
      <w:r>
        <w:rPr>
          <w:rFonts w:hint="eastAsia"/>
          <w:lang w:val="en-US" w:eastAsia="zh-CN"/>
        </w:rPr>
        <w:t xml:space="preserve">平台根据http接口内的唯一码查找数据库是否存在，存在则处理文件上送，不存在则回复无上传   </w:t>
      </w:r>
      <w:r>
        <w:rPr>
          <w:rFonts w:hint="eastAsia"/>
          <w:lang w:val="en-US" w:eastAsia="zh-CN"/>
        </w:rPr>
        <w:tab/>
      </w:r>
      <w:r>
        <w:rPr>
          <w:rFonts w:hint="eastAsia"/>
          <w:lang w:val="en-US" w:eastAsia="zh-CN"/>
        </w:rPr>
        <w:t>权限。</w:t>
      </w:r>
    </w:p>
    <w:p>
      <w:pPr>
        <w:numPr>
          <w:ilvl w:val="0"/>
          <w:numId w:val="0"/>
        </w:numPr>
        <w:rPr>
          <w:rFonts w:hint="default"/>
          <w:lang w:val="en-US" w:eastAsia="zh-CN"/>
        </w:rPr>
      </w:pPr>
    </w:p>
    <w:p>
      <w:pPr>
        <w:rPr>
          <w:rFonts w:hint="eastAsia"/>
          <w:lang w:val="en-US" w:eastAsia="zh-CN"/>
        </w:rPr>
      </w:pPr>
      <w:r>
        <w:rPr>
          <w:rFonts w:hint="eastAsia"/>
          <w:lang w:val="en-US" w:eastAsia="zh-CN"/>
        </w:rPr>
        <w:t>注意事项：</w:t>
      </w:r>
    </w:p>
    <w:p>
      <w:pPr>
        <w:numPr>
          <w:ilvl w:val="0"/>
          <w:numId w:val="4"/>
        </w:numPr>
        <w:rPr>
          <w:rFonts w:hint="eastAsia"/>
          <w:lang w:val="en-US" w:eastAsia="zh-CN"/>
        </w:rPr>
      </w:pPr>
      <w:r>
        <w:rPr>
          <w:rFonts w:hint="eastAsia"/>
          <w:lang w:val="en-US" w:eastAsia="zh-CN"/>
        </w:rPr>
        <w:t>设备若想主动上送文件可直接从步骤2开始，不需要等待平台下发获取文件命令。</w:t>
      </w:r>
    </w:p>
    <w:p>
      <w:pPr>
        <w:numPr>
          <w:ilvl w:val="0"/>
          <w:numId w:val="4"/>
        </w:numPr>
        <w:rPr>
          <w:rFonts w:hint="eastAsia"/>
          <w:lang w:val="en-US" w:eastAsia="zh-CN"/>
        </w:rPr>
      </w:pPr>
      <w:r>
        <w:rPr>
          <w:rFonts w:hint="eastAsia"/>
          <w:lang w:val="en-US" w:eastAsia="zh-CN"/>
        </w:rPr>
        <w:t>若设备收到平台获取文件命令，但没有需要上传的文件，则可不回复平台或回复fileNameList=空数组([])，平台不会进入步骤3。</w:t>
      </w:r>
    </w:p>
    <w:p>
      <w:pPr>
        <w:numPr>
          <w:ilvl w:val="0"/>
          <w:numId w:val="4"/>
        </w:numPr>
        <w:rPr>
          <w:rFonts w:hint="eastAsia"/>
          <w:lang w:val="en-US" w:eastAsia="zh-CN"/>
        </w:rPr>
      </w:pPr>
      <w:r>
        <w:rPr>
          <w:rFonts w:hint="eastAsia"/>
          <w:lang w:val="en-US" w:eastAsia="zh-CN"/>
        </w:rPr>
        <w:t>平台下发招取文件命令时会从步骤3开始，直接下发</w:t>
      </w:r>
      <w:r>
        <w:rPr>
          <w:rFonts w:hint="eastAsia"/>
          <w:lang w:val="en-US" w:eastAsia="zh-CN"/>
        </w:rPr>
        <w:fldChar w:fldCharType="begin"/>
      </w:r>
      <w:r>
        <w:rPr>
          <w:rFonts w:hint="eastAsia"/>
          <w:lang w:val="en-US" w:eastAsia="zh-CN"/>
        </w:rPr>
        <w:instrText xml:space="preserve"> HYPERLINK \l "_平台回复设备准备好接收文件或招取文件" </w:instrText>
      </w:r>
      <w:r>
        <w:rPr>
          <w:rFonts w:hint="eastAsia"/>
          <w:lang w:val="en-US" w:eastAsia="zh-CN"/>
        </w:rPr>
        <w:fldChar w:fldCharType="separate"/>
      </w:r>
      <w:r>
        <w:rPr>
          <w:rStyle w:val="17"/>
          <w:rFonts w:hint="eastAsia"/>
          <w:lang w:val="en-US" w:eastAsia="zh-CN"/>
        </w:rPr>
        <w:t>招取文件</w:t>
      </w:r>
      <w:r>
        <w:rPr>
          <w:rFonts w:hint="eastAsia"/>
          <w:lang w:val="en-US" w:eastAsia="zh-CN"/>
        </w:rPr>
        <w:fldChar w:fldCharType="end"/>
      </w:r>
      <w:r>
        <w:rPr>
          <w:rFonts w:hint="eastAsia"/>
          <w:lang w:val="en-US" w:eastAsia="zh-CN"/>
        </w:rPr>
        <w:t>报文，设备收到后根据接口上传文件。</w:t>
      </w:r>
    </w:p>
    <w:p>
      <w:pPr>
        <w:numPr>
          <w:ilvl w:val="0"/>
          <w:numId w:val="4"/>
        </w:numPr>
        <w:rPr>
          <w:rFonts w:hint="eastAsia"/>
          <w:lang w:val="en-US" w:eastAsia="zh-CN"/>
        </w:rPr>
      </w:pPr>
      <w:r>
        <w:rPr>
          <w:rFonts w:hint="eastAsia"/>
          <w:lang w:val="en-US" w:eastAsia="zh-CN"/>
        </w:rPr>
        <w:t>平台下发配置文件时会直接下发</w:t>
      </w:r>
      <w:r>
        <w:rPr>
          <w:rFonts w:hint="eastAsia"/>
          <w:lang w:val="en-US" w:eastAsia="zh-CN"/>
        </w:rPr>
        <w:fldChar w:fldCharType="begin"/>
      </w:r>
      <w:r>
        <w:rPr>
          <w:rFonts w:hint="eastAsia"/>
          <w:lang w:val="en-US" w:eastAsia="zh-CN"/>
        </w:rPr>
        <w:instrText xml:space="preserve"> HYPERLINK \l "_平台回复文件下载地址或下发文件" </w:instrText>
      </w:r>
      <w:r>
        <w:rPr>
          <w:rFonts w:hint="eastAsia"/>
          <w:lang w:val="en-US" w:eastAsia="zh-CN"/>
        </w:rPr>
        <w:fldChar w:fldCharType="separate"/>
      </w:r>
      <w:r>
        <w:rPr>
          <w:rStyle w:val="17"/>
          <w:rFonts w:hint="eastAsia"/>
          <w:lang w:val="en-US" w:eastAsia="zh-CN"/>
        </w:rPr>
        <w:t>文件信息</w:t>
      </w:r>
      <w:r>
        <w:rPr>
          <w:rFonts w:hint="eastAsia"/>
          <w:lang w:val="en-US" w:eastAsia="zh-CN"/>
        </w:rPr>
        <w:fldChar w:fldCharType="end"/>
      </w:r>
      <w:r>
        <w:rPr>
          <w:rFonts w:hint="eastAsia"/>
          <w:lang w:val="en-US" w:eastAsia="zh-CN"/>
        </w:rPr>
        <w:t>报文给设备，设备收到后可根据文件url下载文件。</w:t>
      </w:r>
    </w:p>
    <w:p>
      <w:pPr>
        <w:rPr>
          <w:rFonts w:hint="default"/>
          <w:lang w:val="en-US" w:eastAsia="zh-CN"/>
        </w:rPr>
      </w:pPr>
    </w:p>
    <w:p>
      <w:pPr>
        <w:pStyle w:val="3"/>
        <w:bidi w:val="0"/>
        <w:rPr>
          <w:rFonts w:hint="eastAsia"/>
          <w:lang w:val="en-US" w:eastAsia="zh-CN"/>
        </w:rPr>
      </w:pPr>
      <w:bookmarkStart w:id="67" w:name="_Toc18032"/>
      <w:r>
        <w:rPr>
          <w:rFonts w:hint="eastAsia"/>
          <w:lang w:val="en-US" w:eastAsia="zh-CN"/>
        </w:rPr>
        <w:t>主题和内容说明</w:t>
      </w:r>
      <w:bookmarkEnd w:id="67"/>
    </w:p>
    <w:p>
      <w:pPr>
        <w:pStyle w:val="4"/>
        <w:bidi w:val="0"/>
        <w:rPr>
          <w:rFonts w:hint="default"/>
          <w:lang w:val="en-US" w:eastAsia="zh-CN"/>
        </w:rPr>
      </w:pPr>
      <w:bookmarkStart w:id="68" w:name="_Toc8045"/>
      <w:r>
        <w:rPr>
          <w:rFonts w:hint="default"/>
          <w:lang w:val="en-US" w:eastAsia="zh-CN"/>
        </w:rPr>
        <w:t>平台请求获取文件列表</w:t>
      </w:r>
      <w:bookmarkEnd w:id="68"/>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eastAsia="宋体"/>
              </w:rPr>
            </w:pPr>
            <w:r>
              <w:rPr>
                <w:rFonts w:hint="eastAsia"/>
                <w:lang w:val="en-US" w:eastAsia="zh-CN"/>
              </w:rPr>
              <w:t>iot/</w:t>
            </w:r>
            <w:r>
              <w:rPr>
                <w:rFonts w:hint="eastAsia"/>
              </w:rPr>
              <w:t>tx/${AppKey}/${ID}/fileList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eastAsia="宋体"/>
                <w:lang w:eastAsia="zh-CN"/>
              </w:rPr>
            </w:pPr>
            <w:r>
              <w:rPr>
                <w:rFonts w:hint="eastAsia"/>
                <w:lang w:eastAsia="zh-CN"/>
              </w:rPr>
              <w:t>"</w:t>
            </w:r>
            <w:r>
              <w:rPr>
                <w:rFonts w:hint="eastAsia"/>
                <w:lang w:val="en-US" w:eastAsia="zh-CN"/>
              </w:rPr>
              <w:t>file</w:t>
            </w:r>
            <w:r>
              <w:rPr>
                <w:rFonts w:hint="eastAsia"/>
              </w:rPr>
              <w:t>Step</w:t>
            </w:r>
            <w:r>
              <w:rPr>
                <w:rFonts w:hint="eastAsia"/>
                <w:lang w:eastAsia="zh-CN"/>
              </w:rPr>
              <w:t>"</w:t>
            </w:r>
            <w:r>
              <w:rPr>
                <w:rFonts w:hint="eastAsia"/>
              </w:rPr>
              <w:t>:</w:t>
            </w:r>
            <w:r>
              <w:rPr>
                <w:rFonts w:hint="eastAsia"/>
                <w:lang w:eastAsia="zh-CN"/>
              </w:rPr>
              <w:t>"</w:t>
            </w:r>
            <w:r>
              <w:rPr>
                <w:rFonts w:hint="eastAsia"/>
                <w:lang w:val="en-US" w:eastAsia="zh-CN"/>
              </w:rPr>
              <w:t>getFileList</w:t>
            </w:r>
            <w:r>
              <w:rPr>
                <w:rFonts w:hint="eastAsia"/>
                <w:lang w:eastAsia="zh-CN"/>
              </w:rPr>
              <w:t>"</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default"/>
                <w:lang w:val="en-US"/>
              </w:rPr>
            </w:pPr>
            <w:r>
              <w:rPr>
                <w:rFonts w:hint="eastAsia"/>
                <w:lang w:val="en-US" w:eastAsia="zh-CN"/>
              </w:rPr>
              <w:t>getFileList=获取文件列表</w:t>
            </w:r>
          </w:p>
        </w:tc>
      </w:tr>
    </w:tbl>
    <w:p>
      <w:pPr>
        <w:rPr>
          <w:rFonts w:hint="default"/>
          <w:lang w:val="en-US" w:eastAsia="zh-CN"/>
        </w:rPr>
      </w:pPr>
    </w:p>
    <w:p>
      <w:pPr>
        <w:rPr>
          <w:rFonts w:hint="default"/>
          <w:lang w:val="en-US" w:eastAsia="zh-CN"/>
        </w:rPr>
      </w:pPr>
    </w:p>
    <w:p>
      <w:pPr>
        <w:pStyle w:val="4"/>
        <w:bidi w:val="0"/>
        <w:rPr>
          <w:rFonts w:hint="default"/>
          <w:lang w:val="en-US" w:eastAsia="zh-CN"/>
        </w:rPr>
      </w:pPr>
      <w:bookmarkStart w:id="69" w:name="_Toc19270"/>
      <w:r>
        <w:rPr>
          <w:rFonts w:hint="default"/>
          <w:lang w:val="en-US" w:eastAsia="zh-CN"/>
        </w:rPr>
        <w:t>设备回复平台文件列表</w:t>
      </w:r>
      <w:bookmarkEnd w:id="69"/>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iot/r</w:t>
            </w:r>
            <w:r>
              <w:rPr>
                <w:rFonts w:hint="eastAsia"/>
              </w:rPr>
              <w:t>x/${AppKey}/${ID}/fileList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lang w:val="en-US" w:eastAsia="zh-CN"/>
              </w:rPr>
            </w:pPr>
            <w:r>
              <w:rPr>
                <w:rFonts w:hint="eastAsia"/>
                <w:lang w:eastAsia="zh-CN"/>
              </w:rPr>
              <w:t>"</w:t>
            </w:r>
            <w:r>
              <w:rPr>
                <w:rFonts w:hint="eastAsia"/>
                <w:lang w:val="en-US" w:eastAsia="zh-CN"/>
              </w:rPr>
              <w:t>file</w:t>
            </w:r>
            <w:r>
              <w:rPr>
                <w:rFonts w:hint="eastAsia"/>
              </w:rPr>
              <w:t>Step</w:t>
            </w:r>
            <w:r>
              <w:rPr>
                <w:rFonts w:hint="eastAsia"/>
                <w:lang w:val="en-US" w:eastAsia="zh-CN"/>
              </w:rPr>
              <w:t>":"resultFileList",</w:t>
            </w:r>
          </w:p>
          <w:p>
            <w:pPr>
              <w:wordWrap w:val="0"/>
              <w:jc w:val="left"/>
              <w:rPr>
                <w:rFonts w:hint="default"/>
                <w:lang w:val="en-US" w:eastAsia="zh-CN"/>
              </w:rPr>
            </w:pPr>
            <w:r>
              <w:rPr>
                <w:rFonts w:hint="eastAsia"/>
                <w:lang w:val="en-US" w:eastAsia="zh-CN"/>
              </w:rPr>
              <w:t>"fileList": [{"name":"xxx","docType":"xxx","crc":"xxx"}...]</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eastAsia"/>
                <w:lang w:val="en-US" w:eastAsia="zh-CN"/>
              </w:rPr>
            </w:pPr>
            <w:r>
              <w:rPr>
                <w:rFonts w:hint="eastAsia"/>
                <w:lang w:val="en-US" w:eastAsia="zh-CN"/>
              </w:rPr>
              <w:t>resultFileList：返回文件列表</w:t>
            </w:r>
          </w:p>
          <w:p>
            <w:pPr>
              <w:wordWrap w:val="0"/>
              <w:jc w:val="left"/>
              <w:rPr>
                <w:rFonts w:hint="eastAsia"/>
                <w:lang w:val="en-US" w:eastAsia="zh-CN"/>
              </w:rPr>
            </w:pPr>
            <w:r>
              <w:rPr>
                <w:rFonts w:hint="eastAsia"/>
                <w:lang w:val="en-US" w:eastAsia="zh-CN"/>
              </w:rPr>
              <w:t>fileList：文件列表</w:t>
            </w:r>
          </w:p>
          <w:p>
            <w:pPr>
              <w:wordWrap w:val="0"/>
              <w:jc w:val="left"/>
              <w:rPr>
                <w:rFonts w:hint="default"/>
                <w:lang w:val="en-US" w:eastAsia="zh-CN"/>
              </w:rPr>
            </w:pPr>
            <w:r>
              <w:rPr>
                <w:rFonts w:hint="eastAsia"/>
                <w:lang w:val="en-US" w:eastAsia="zh-CN"/>
              </w:rPr>
              <w:t>name：文件名称</w:t>
            </w:r>
          </w:p>
          <w:p>
            <w:pPr>
              <w:wordWrap w:val="0"/>
              <w:jc w:val="left"/>
              <w:rPr>
                <w:rFonts w:hint="eastAsia"/>
                <w:lang w:val="en-US" w:eastAsia="zh-CN"/>
              </w:rPr>
            </w:pPr>
            <w:r>
              <w:rPr>
                <w:rFonts w:hint="eastAsia"/>
                <w:lang w:val="en-US" w:eastAsia="zh-CN"/>
              </w:rPr>
              <w:t>docType：文件类型，目前暂定类型有：log /  data / config /</w:t>
            </w:r>
          </w:p>
          <w:p>
            <w:pPr>
              <w:wordWrap w:val="0"/>
              <w:jc w:val="left"/>
              <w:rPr>
                <w:rFonts w:hint="default"/>
                <w:lang w:val="en-US" w:eastAsia="zh-CN"/>
              </w:rPr>
            </w:pPr>
            <w:r>
              <w:rPr>
                <w:rFonts w:hint="eastAsia"/>
                <w:lang w:val="en-US" w:eastAsia="zh-CN"/>
              </w:rPr>
              <w:t>crc：文件CRC校验码，预留，平台暂未做处理</w:t>
            </w:r>
          </w:p>
        </w:tc>
      </w:tr>
    </w:tbl>
    <w:p>
      <w:pPr>
        <w:rPr>
          <w:rFonts w:hint="default"/>
          <w:lang w:val="en-US" w:eastAsia="zh-CN"/>
        </w:rPr>
      </w:pPr>
    </w:p>
    <w:p>
      <w:pPr>
        <w:rPr>
          <w:rFonts w:hint="default"/>
          <w:lang w:val="en-US" w:eastAsia="zh-CN"/>
        </w:rPr>
      </w:pPr>
    </w:p>
    <w:p>
      <w:pPr>
        <w:pStyle w:val="4"/>
        <w:bidi w:val="0"/>
        <w:rPr>
          <w:rFonts w:hint="default"/>
          <w:lang w:val="en-US" w:eastAsia="zh-CN"/>
        </w:rPr>
      </w:pPr>
      <w:bookmarkStart w:id="70" w:name="_Toc641"/>
      <w:bookmarkStart w:id="71" w:name="_平台回复设备准备好接收文件"/>
      <w:bookmarkStart w:id="72" w:name="_平台回复设备准备好接收文件或招取文件"/>
      <w:r>
        <w:rPr>
          <w:rFonts w:hint="default"/>
          <w:lang w:val="en-US" w:eastAsia="zh-CN"/>
        </w:rPr>
        <w:t>平台回复设备准备好接收文件</w:t>
      </w:r>
      <w:r>
        <w:rPr>
          <w:rFonts w:hint="eastAsia"/>
          <w:lang w:val="en-US" w:eastAsia="zh-CN"/>
        </w:rPr>
        <w:t>或招取文件</w:t>
      </w:r>
      <w:bookmarkEnd w:id="70"/>
    </w:p>
    <w:bookmarkEnd w:id="71"/>
    <w:bookmarkEnd w:id="72"/>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hint="default" w:eastAsia="宋体"/>
                <w:lang w:val="en-US" w:eastAsia="zh-CN"/>
              </w:rPr>
            </w:pPr>
            <w:r>
              <w:rPr>
                <w:rFonts w:hint="eastAsia"/>
                <w:lang w:val="en-US" w:eastAsia="zh-CN"/>
              </w:rPr>
              <w:t>iot/t</w:t>
            </w:r>
            <w:r>
              <w:rPr>
                <w:rFonts w:hint="eastAsia"/>
              </w:rPr>
              <w:t>x/${AppKey}/${ID}/fileList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lang w:val="en-US" w:eastAsia="zh-CN"/>
              </w:rPr>
            </w:pPr>
            <w:r>
              <w:rPr>
                <w:rFonts w:hint="eastAsia"/>
                <w:lang w:eastAsia="zh-CN"/>
              </w:rPr>
              <w:t>"</w:t>
            </w:r>
            <w:r>
              <w:rPr>
                <w:rFonts w:hint="eastAsia"/>
                <w:lang w:val="en-US" w:eastAsia="zh-CN"/>
              </w:rPr>
              <w:t>file</w:t>
            </w:r>
            <w:r>
              <w:rPr>
                <w:rFonts w:hint="eastAsia"/>
              </w:rPr>
              <w:t>Step</w:t>
            </w:r>
            <w:r>
              <w:rPr>
                <w:rFonts w:hint="eastAsia"/>
                <w:lang w:val="en-US" w:eastAsia="zh-CN"/>
              </w:rPr>
              <w:t>":"readyToReceive",</w:t>
            </w:r>
          </w:p>
          <w:p>
            <w:pPr>
              <w:wordWrap w:val="0"/>
              <w:jc w:val="left"/>
              <w:rPr>
                <w:rFonts w:hint="eastAsia"/>
                <w:lang w:val="en-US" w:eastAsia="zh-CN"/>
              </w:rPr>
            </w:pPr>
            <w:r>
              <w:rPr>
                <w:rFonts w:hint="eastAsia"/>
                <w:lang w:val="en-US" w:eastAsia="zh-CN"/>
              </w:rPr>
              <w:t>"fileList": [{"name":"xxx","uniqueCode":"xxx"}...]</w:t>
            </w:r>
          </w:p>
          <w:p>
            <w:pPr>
              <w:wordWrap w:val="0"/>
              <w:jc w:val="left"/>
              <w:rPr>
                <w:rFonts w:hint="default"/>
                <w:lang w:val="en-US" w:eastAsia="zh-CN"/>
              </w:rPr>
            </w:pPr>
            <w:r>
              <w:rPr>
                <w:rFonts w:hint="eastAsia"/>
                <w:lang w:val="en-US" w:eastAsia="zh-CN"/>
              </w:rPr>
              <w:t>"url": "xxxx"</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eastAsia="zh-CN"/>
              </w:rPr>
            </w:pPr>
            <w:r>
              <w:rPr>
                <w:rFonts w:hint="eastAsia"/>
                <w:lang w:eastAsia="zh-CN"/>
              </w:rPr>
              <w:t>说明</w:t>
            </w:r>
          </w:p>
        </w:tc>
        <w:tc>
          <w:tcPr>
            <w:tcW w:w="7481" w:type="dxa"/>
            <w:noWrap w:val="0"/>
            <w:vAlign w:val="top"/>
          </w:tcPr>
          <w:p>
            <w:pPr>
              <w:wordWrap w:val="0"/>
              <w:jc w:val="left"/>
              <w:rPr>
                <w:rFonts w:hint="eastAsia" w:ascii="Times New Roman" w:hAnsi="Times New Roman" w:eastAsia="宋体" w:cs="Times New Roman"/>
                <w:kern w:val="0"/>
                <w:sz w:val="20"/>
                <w:szCs w:val="22"/>
                <w:lang w:val="en-US" w:eastAsia="zh-CN"/>
              </w:rPr>
            </w:pPr>
            <w:r>
              <w:rPr>
                <w:rFonts w:hint="eastAsia"/>
                <w:lang w:val="en-US" w:eastAsia="zh-CN"/>
              </w:rPr>
              <w:t>readyToReceive：</w:t>
            </w:r>
            <w:r>
              <w:rPr>
                <w:rFonts w:hint="eastAsia" w:ascii="Times New Roman" w:hAnsi="Times New Roman" w:eastAsia="宋体" w:cs="Times New Roman"/>
                <w:kern w:val="0"/>
                <w:sz w:val="20"/>
                <w:szCs w:val="22"/>
                <w:lang w:val="en-US" w:eastAsia="zh-CN"/>
              </w:rPr>
              <w:t>准备好接收文件</w:t>
            </w:r>
          </w:p>
          <w:p>
            <w:pPr>
              <w:wordWrap w:val="0"/>
              <w:jc w:val="left"/>
              <w:rPr>
                <w:rFonts w:hint="default" w:ascii="Times New Roman" w:hAnsi="Times New Roman" w:eastAsia="宋体" w:cs="Times New Roman"/>
                <w:kern w:val="0"/>
                <w:sz w:val="20"/>
                <w:szCs w:val="22"/>
                <w:lang w:val="en-US" w:eastAsia="zh-CN"/>
              </w:rPr>
            </w:pPr>
            <w:r>
              <w:rPr>
                <w:rFonts w:hint="eastAsia"/>
                <w:lang w:val="en-US" w:eastAsia="zh-CN"/>
              </w:rPr>
              <w:t>name：文件名称</w:t>
            </w:r>
          </w:p>
          <w:p>
            <w:pPr>
              <w:wordWrap w:val="0"/>
              <w:jc w:val="left"/>
              <w:rPr>
                <w:rFonts w:hint="default" w:ascii="Times New Roman" w:hAnsi="Times New Roman" w:eastAsia="宋体" w:cs="Times New Roman"/>
                <w:kern w:val="0"/>
                <w:sz w:val="20"/>
                <w:szCs w:val="22"/>
                <w:lang w:val="en-US" w:eastAsia="zh-CN"/>
              </w:rPr>
            </w:pPr>
            <w:r>
              <w:rPr>
                <w:rFonts w:hint="eastAsia"/>
                <w:lang w:val="en-US" w:eastAsia="zh-CN"/>
              </w:rPr>
              <w:t>uniqueCode：文件唯一码，平台生成，用于区分文件唯一性，设备需保存文件和唯一码关联关系用以平台</w:t>
            </w:r>
            <w:r>
              <w:rPr>
                <w:rFonts w:hint="eastAsia"/>
                <w:lang w:val="en-US" w:eastAsia="zh-CN"/>
              </w:rPr>
              <w:fldChar w:fldCharType="begin"/>
            </w:r>
            <w:r>
              <w:rPr>
                <w:rFonts w:hint="eastAsia"/>
                <w:lang w:val="en-US" w:eastAsia="zh-CN"/>
              </w:rPr>
              <w:instrText xml:space="preserve"> HYPERLINK \l "_平台回复设备准备好接收文件或招取文件" </w:instrText>
            </w:r>
            <w:r>
              <w:rPr>
                <w:rFonts w:hint="eastAsia"/>
                <w:lang w:val="en-US" w:eastAsia="zh-CN"/>
              </w:rPr>
              <w:fldChar w:fldCharType="separate"/>
            </w:r>
            <w:r>
              <w:rPr>
                <w:rStyle w:val="17"/>
                <w:rFonts w:hint="eastAsia"/>
                <w:lang w:val="en-US" w:eastAsia="zh-CN"/>
              </w:rPr>
              <w:t>招取文件</w:t>
            </w:r>
            <w:r>
              <w:rPr>
                <w:rFonts w:hint="eastAsia"/>
                <w:lang w:val="en-US" w:eastAsia="zh-CN"/>
              </w:rPr>
              <w:fldChar w:fldCharType="end"/>
            </w:r>
            <w:r>
              <w:rPr>
                <w:rFonts w:hint="eastAsia"/>
                <w:lang w:val="en-US" w:eastAsia="zh-CN"/>
              </w:rPr>
              <w:t>或设备</w:t>
            </w:r>
            <w:r>
              <w:rPr>
                <w:rFonts w:hint="eastAsia"/>
                <w:lang w:val="en-US" w:eastAsia="zh-CN"/>
              </w:rPr>
              <w:fldChar w:fldCharType="begin"/>
            </w:r>
            <w:r>
              <w:rPr>
                <w:rFonts w:hint="eastAsia"/>
                <w:lang w:val="en-US" w:eastAsia="zh-CN"/>
              </w:rPr>
              <w:instrText xml:space="preserve"> HYPERLINK \l "_设备下载文件" </w:instrText>
            </w:r>
            <w:r>
              <w:rPr>
                <w:rFonts w:hint="eastAsia"/>
                <w:lang w:val="en-US" w:eastAsia="zh-CN"/>
              </w:rPr>
              <w:fldChar w:fldCharType="separate"/>
            </w:r>
            <w:r>
              <w:rPr>
                <w:rStyle w:val="17"/>
                <w:rFonts w:hint="eastAsia"/>
                <w:lang w:val="en-US" w:eastAsia="zh-CN"/>
              </w:rPr>
              <w:t>下载文件</w:t>
            </w:r>
            <w:r>
              <w:rPr>
                <w:rFonts w:hint="eastAsia"/>
                <w:lang w:val="en-US" w:eastAsia="zh-CN"/>
              </w:rPr>
              <w:fldChar w:fldCharType="end"/>
            </w:r>
          </w:p>
          <w:p>
            <w:pPr>
              <w:wordWrap w:val="0"/>
              <w:jc w:val="left"/>
              <w:rPr>
                <w:rFonts w:hint="default" w:ascii="Times New Roman" w:hAnsi="Times New Roman" w:eastAsia="宋体" w:cs="Times New Roman"/>
                <w:kern w:val="0"/>
                <w:sz w:val="20"/>
                <w:szCs w:val="22"/>
                <w:lang w:val="en-US" w:eastAsia="zh-CN"/>
              </w:rPr>
            </w:pPr>
            <w:r>
              <w:rPr>
                <w:rFonts w:hint="eastAsia" w:cs="Times New Roman"/>
                <w:kern w:val="0"/>
                <w:sz w:val="20"/>
                <w:szCs w:val="22"/>
                <w:lang w:val="en-US" w:eastAsia="zh-CN"/>
              </w:rPr>
              <w:t>url：上传文件接口</w:t>
            </w:r>
          </w:p>
          <w:p>
            <w:pPr>
              <w:wordWrap w:val="0"/>
              <w:jc w:val="left"/>
              <w:rPr>
                <w:rFonts w:hint="default" w:eastAsia="宋体"/>
                <w:lang w:val="en-US" w:eastAsia="zh-CN"/>
              </w:rPr>
            </w:pPr>
            <w:r>
              <w:rPr>
                <w:rFonts w:hint="eastAsia"/>
                <w:lang w:eastAsia="zh-CN"/>
              </w:rPr>
              <w:t>设备收到该内容后可通过</w:t>
            </w:r>
            <w:r>
              <w:rPr>
                <w:rFonts w:hint="eastAsia"/>
                <w:lang w:val="en-US" w:eastAsia="zh-CN"/>
              </w:rPr>
              <w:t>url调用平台接口上传文件到服务器</w:t>
            </w:r>
          </w:p>
        </w:tc>
      </w:tr>
    </w:tbl>
    <w:p>
      <w:pPr>
        <w:rPr>
          <w:rFonts w:hint="default"/>
          <w:lang w:val="en-US" w:eastAsia="zh-CN"/>
        </w:rPr>
      </w:pPr>
    </w:p>
    <w:p>
      <w:pPr>
        <w:rPr>
          <w:rFonts w:hint="eastAsia"/>
          <w:lang w:val="en-US" w:eastAsia="zh-CN"/>
        </w:rPr>
      </w:pPr>
    </w:p>
    <w:p>
      <w:pPr>
        <w:rPr>
          <w:rFonts w:hint="default"/>
          <w:lang w:val="en-US" w:eastAsia="zh-CN"/>
        </w:rPr>
      </w:pPr>
      <w:r>
        <w:rPr>
          <w:rFonts w:hint="eastAsia"/>
          <w:lang w:val="en-US" w:eastAsia="zh-CN"/>
        </w:rPr>
        <w:t>文件上传接口调用postman示例</w:t>
      </w:r>
    </w:p>
    <w:p>
      <w:pPr>
        <w:rPr>
          <w:rFonts w:hint="eastAsia"/>
          <w:lang w:val="en-US" w:eastAsia="zh-CN"/>
        </w:rPr>
      </w:pPr>
    </w:p>
    <w:p>
      <w:r>
        <w:drawing>
          <wp:inline distT="0" distB="0" distL="114300" distR="114300">
            <wp:extent cx="5756275" cy="1877060"/>
            <wp:effectExtent l="0" t="0" r="1587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756275" cy="1877060"/>
                    </a:xfrm>
                    <a:prstGeom prst="rect">
                      <a:avLst/>
                    </a:prstGeom>
                    <a:noFill/>
                    <a:ln>
                      <a:noFill/>
                    </a:ln>
                  </pic:spPr>
                </pic:pic>
              </a:graphicData>
            </a:graphic>
          </wp:inline>
        </w:drawing>
      </w:r>
    </w:p>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eastAsia"/>
                <w:lang w:val="en-US" w:eastAsia="zh-CN"/>
              </w:rPr>
            </w:pPr>
            <w:r>
              <w:rPr>
                <w:rFonts w:hint="eastAsia"/>
                <w:lang w:val="en-US" w:eastAsia="zh-CN"/>
              </w:rPr>
              <w:t>http://xxx/xxx：平台回复设备的上传文件接口</w:t>
            </w:r>
          </w:p>
          <w:p>
            <w:pPr>
              <w:wordWrap w:val="0"/>
              <w:jc w:val="left"/>
              <w:rPr>
                <w:rFonts w:hint="eastAsia"/>
                <w:lang w:val="en-US" w:eastAsia="zh-CN"/>
              </w:rPr>
            </w:pPr>
            <w:r>
              <w:rPr>
                <w:rFonts w:hint="eastAsia"/>
                <w:lang w:val="en-US" w:eastAsia="zh-CN"/>
              </w:rPr>
              <w:t>uniqueCode：文件唯一码</w:t>
            </w:r>
          </w:p>
          <w:p>
            <w:pPr>
              <w:wordWrap w:val="0"/>
              <w:jc w:val="left"/>
              <w:rPr>
                <w:rFonts w:hint="default"/>
                <w:lang w:val="en-US" w:eastAsia="zh-CN"/>
              </w:rPr>
            </w:pPr>
            <w:r>
              <w:rPr>
                <w:rFonts w:hint="eastAsia"/>
                <w:lang w:val="en-US" w:eastAsia="zh-CN"/>
              </w:rPr>
              <w:t>file：需要上传的文件</w:t>
            </w:r>
          </w:p>
          <w:p>
            <w:pPr>
              <w:wordWrap w:val="0"/>
              <w:jc w:val="left"/>
              <w:rPr>
                <w:rFonts w:hint="eastAsia"/>
                <w:lang w:val="en-US" w:eastAsia="zh-CN"/>
              </w:rPr>
            </w:pPr>
            <w:r>
              <w:rPr>
                <w:rFonts w:hint="eastAsia"/>
                <w:lang w:val="en-US" w:eastAsia="zh-CN"/>
              </w:rPr>
              <w:t>deviceAddr：设备通讯地址</w:t>
            </w:r>
          </w:p>
          <w:p>
            <w:pPr>
              <w:wordWrap w:val="0"/>
              <w:jc w:val="left"/>
              <w:rPr>
                <w:rFonts w:hint="default"/>
                <w:lang w:val="en-US" w:eastAsia="zh-CN"/>
              </w:rPr>
            </w:pPr>
            <w:r>
              <w:rPr>
                <w:rFonts w:hint="eastAsia"/>
                <w:lang w:val="en-US" w:eastAsia="zh-CN"/>
              </w:rPr>
              <w:t>返回code不等于200则上传失败</w:t>
            </w:r>
          </w:p>
        </w:tc>
      </w:tr>
    </w:tbl>
    <w:p>
      <w:pPr>
        <w:rPr>
          <w:rFonts w:hint="default"/>
          <w:lang w:val="en-US" w:eastAsia="zh-CN"/>
        </w:rPr>
      </w:pPr>
    </w:p>
    <w:p>
      <w:pPr>
        <w:pStyle w:val="4"/>
        <w:bidi w:val="0"/>
      </w:pPr>
      <w:bookmarkStart w:id="73" w:name="_Toc20206"/>
      <w:bookmarkStart w:id="74" w:name="_设备下载文件"/>
      <w:r>
        <w:rPr>
          <w:rFonts w:hint="eastAsia"/>
          <w:lang w:val="en-US" w:eastAsia="zh-CN"/>
        </w:rPr>
        <w:t>设备下载文件</w:t>
      </w:r>
      <w:bookmarkEnd w:id="73"/>
    </w:p>
    <w:bookmarkEnd w:id="74"/>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eastAsia="宋体"/>
              </w:rPr>
            </w:pPr>
            <w:r>
              <w:rPr>
                <w:rFonts w:hint="eastAsia"/>
                <w:lang w:val="en-US" w:eastAsia="zh-CN"/>
              </w:rPr>
              <w:t>iot/r</w:t>
            </w:r>
            <w:r>
              <w:rPr>
                <w:rFonts w:hint="eastAsia"/>
              </w:rPr>
              <w:t>x/${AppKey}/${ID}/fileList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lang w:val="en-US" w:eastAsia="zh-CN"/>
              </w:rPr>
            </w:pPr>
            <w:r>
              <w:rPr>
                <w:rFonts w:hint="eastAsia"/>
                <w:lang w:eastAsia="zh-CN"/>
              </w:rPr>
              <w:t>"</w:t>
            </w:r>
            <w:r>
              <w:rPr>
                <w:rFonts w:hint="eastAsia"/>
                <w:lang w:val="en-US" w:eastAsia="zh-CN"/>
              </w:rPr>
              <w:t>file</w:t>
            </w:r>
            <w:r>
              <w:rPr>
                <w:rFonts w:hint="eastAsia"/>
              </w:rPr>
              <w:t>Step</w:t>
            </w:r>
            <w:r>
              <w:rPr>
                <w:rFonts w:hint="eastAsia"/>
                <w:lang w:eastAsia="zh-CN"/>
              </w:rPr>
              <w:t>"</w:t>
            </w:r>
            <w:r>
              <w:rPr>
                <w:rFonts w:hint="eastAsia"/>
              </w:rPr>
              <w:t>:</w:t>
            </w:r>
            <w:r>
              <w:rPr>
                <w:rFonts w:hint="eastAsia"/>
                <w:lang w:eastAsia="zh-CN"/>
              </w:rPr>
              <w:t>"</w:t>
            </w:r>
            <w:r>
              <w:rPr>
                <w:rFonts w:hint="eastAsia"/>
                <w:lang w:val="en-US" w:eastAsia="zh-CN"/>
              </w:rPr>
              <w:t>downloadFile</w:t>
            </w:r>
            <w:r>
              <w:rPr>
                <w:rFonts w:hint="eastAsia"/>
                <w:lang w:eastAsia="zh-CN"/>
              </w:rPr>
              <w:t>"</w:t>
            </w:r>
            <w:r>
              <w:rPr>
                <w:rFonts w:hint="eastAsia"/>
                <w:lang w:val="en-US" w:eastAsia="zh-CN"/>
              </w:rPr>
              <w:t>,</w:t>
            </w:r>
          </w:p>
          <w:p>
            <w:pPr>
              <w:wordWrap w:val="0"/>
              <w:jc w:val="left"/>
              <w:rPr>
                <w:rFonts w:hint="default"/>
                <w:lang w:val="en-US" w:eastAsia="zh-CN"/>
              </w:rPr>
            </w:pPr>
            <w:r>
              <w:rPr>
                <w:rFonts w:hint="eastAsia"/>
                <w:lang w:val="en-US" w:eastAsia="zh-CN"/>
              </w:rPr>
              <w:t>"fileList": [{"uniqueCode":"xxx"}...]</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default"/>
                <w:lang w:val="en-US" w:eastAsia="zh-CN"/>
              </w:rPr>
            </w:pPr>
            <w:r>
              <w:rPr>
                <w:rFonts w:hint="eastAsia"/>
                <w:lang w:val="en-US" w:eastAsia="zh-CN"/>
              </w:rPr>
              <w:t>downloadFile：下载文件</w:t>
            </w:r>
          </w:p>
          <w:p>
            <w:pPr>
              <w:wordWrap w:val="0"/>
              <w:jc w:val="left"/>
              <w:rPr>
                <w:rFonts w:hint="eastAsia"/>
                <w:lang w:val="en-US" w:eastAsia="zh-CN"/>
              </w:rPr>
            </w:pPr>
            <w:r>
              <w:rPr>
                <w:rFonts w:hint="eastAsia"/>
                <w:lang w:val="en-US" w:eastAsia="zh-CN"/>
              </w:rPr>
              <w:t>fileList：需要下载的文件列表</w:t>
            </w:r>
          </w:p>
          <w:p>
            <w:pPr>
              <w:wordWrap w:val="0"/>
              <w:jc w:val="left"/>
              <w:rPr>
                <w:rFonts w:hint="default"/>
                <w:lang w:val="en-US" w:eastAsia="zh-CN"/>
              </w:rPr>
            </w:pPr>
            <w:r>
              <w:rPr>
                <w:rFonts w:hint="eastAsia"/>
                <w:lang w:val="en-US" w:eastAsia="zh-CN"/>
              </w:rPr>
              <w:t>uniqueCode：文件唯一码</w:t>
            </w:r>
          </w:p>
        </w:tc>
      </w:tr>
    </w:tbl>
    <w:p/>
    <w:p>
      <w:pPr>
        <w:pStyle w:val="4"/>
        <w:bidi w:val="0"/>
      </w:pPr>
      <w:bookmarkStart w:id="75" w:name="_Toc27644"/>
      <w:bookmarkStart w:id="76" w:name="_平台回复文件下载地址或下发文件"/>
      <w:bookmarkStart w:id="77" w:name="_平台回复文件下载地址"/>
      <w:r>
        <w:rPr>
          <w:rFonts w:hint="eastAsia"/>
          <w:lang w:val="en-US" w:eastAsia="zh-CN"/>
        </w:rPr>
        <w:t>平台回复文件下载地址或下发文件</w:t>
      </w:r>
      <w:bookmarkEnd w:id="75"/>
    </w:p>
    <w:bookmarkEnd w:id="76"/>
    <w:bookmarkEnd w:id="77"/>
    <w:tbl>
      <w:tblPr>
        <w:tblStyle w:val="13"/>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主题</w:t>
            </w:r>
          </w:p>
        </w:tc>
        <w:tc>
          <w:tcPr>
            <w:tcW w:w="7481" w:type="dxa"/>
            <w:noWrap w:val="0"/>
            <w:vAlign w:val="top"/>
          </w:tcPr>
          <w:p>
            <w:pPr>
              <w:wordWrap w:val="0"/>
              <w:jc w:val="left"/>
              <w:rPr>
                <w:rFonts w:eastAsia="宋体"/>
              </w:rPr>
            </w:pPr>
            <w:r>
              <w:rPr>
                <w:rFonts w:hint="eastAsia"/>
                <w:lang w:val="en-US" w:eastAsia="zh-CN"/>
              </w:rPr>
              <w:t>iot/t</w:t>
            </w:r>
            <w:r>
              <w:rPr>
                <w:rFonts w:hint="eastAsia"/>
              </w:rPr>
              <w:t>x/${AppKey}/${ID}/fileList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pPr>
            <w:r>
              <w:rPr>
                <w:rFonts w:hint="eastAsia"/>
              </w:rPr>
              <w:t>内容</w:t>
            </w:r>
          </w:p>
        </w:tc>
        <w:tc>
          <w:tcPr>
            <w:tcW w:w="7481" w:type="dxa"/>
            <w:noWrap w:val="0"/>
            <w:vAlign w:val="top"/>
          </w:tcPr>
          <w:p>
            <w:pPr>
              <w:wordWrap w:val="0"/>
              <w:jc w:val="left"/>
              <w:rPr>
                <w:rFonts w:hint="eastAsia"/>
              </w:rPr>
            </w:pPr>
            <w:r>
              <w:rPr>
                <w:rFonts w:hint="eastAsia"/>
              </w:rPr>
              <w:t>{</w:t>
            </w:r>
          </w:p>
          <w:p>
            <w:pPr>
              <w:wordWrap w:val="0"/>
              <w:jc w:val="left"/>
              <w:rPr>
                <w:rFonts w:hint="eastAsia"/>
                <w:lang w:val="en-US" w:eastAsia="zh-CN"/>
              </w:rPr>
            </w:pPr>
            <w:r>
              <w:rPr>
                <w:rFonts w:hint="eastAsia"/>
                <w:lang w:eastAsia="zh-CN"/>
              </w:rPr>
              <w:t>"</w:t>
            </w:r>
            <w:r>
              <w:rPr>
                <w:rFonts w:hint="eastAsia"/>
                <w:lang w:val="en-US" w:eastAsia="zh-CN"/>
              </w:rPr>
              <w:t>file</w:t>
            </w:r>
            <w:r>
              <w:rPr>
                <w:rFonts w:hint="eastAsia"/>
              </w:rPr>
              <w:t>Step</w:t>
            </w:r>
            <w:r>
              <w:rPr>
                <w:rFonts w:hint="eastAsia"/>
                <w:lang w:eastAsia="zh-CN"/>
              </w:rPr>
              <w:t>"</w:t>
            </w:r>
            <w:r>
              <w:rPr>
                <w:rFonts w:hint="eastAsia"/>
              </w:rPr>
              <w:t>:</w:t>
            </w:r>
            <w:r>
              <w:rPr>
                <w:rFonts w:hint="eastAsia"/>
                <w:lang w:eastAsia="zh-CN"/>
              </w:rPr>
              <w:t>"</w:t>
            </w:r>
            <w:r>
              <w:rPr>
                <w:rFonts w:hint="eastAsia"/>
                <w:lang w:val="en-US" w:eastAsia="zh-CN"/>
              </w:rPr>
              <w:t>resultDownloadFile</w:t>
            </w:r>
            <w:r>
              <w:rPr>
                <w:rFonts w:hint="eastAsia"/>
                <w:lang w:eastAsia="zh-CN"/>
              </w:rPr>
              <w:t>"</w:t>
            </w:r>
            <w:r>
              <w:rPr>
                <w:rFonts w:hint="eastAsia"/>
                <w:lang w:val="en-US" w:eastAsia="zh-CN"/>
              </w:rPr>
              <w:t>,</w:t>
            </w:r>
          </w:p>
          <w:p>
            <w:pPr>
              <w:wordWrap w:val="0"/>
              <w:jc w:val="left"/>
              <w:rPr>
                <w:rFonts w:hint="default"/>
                <w:lang w:val="en-US" w:eastAsia="zh-CN"/>
              </w:rPr>
            </w:pPr>
            <w:r>
              <w:rPr>
                <w:rFonts w:hint="eastAsia"/>
                <w:lang w:val="en-US" w:eastAsia="zh-CN"/>
              </w:rPr>
              <w:t>"fileList": [{"uniqueCode":"xx","name":"xx","code":200,"msg":"xx","url":"xxx"}...]</w:t>
            </w:r>
          </w:p>
          <w:p>
            <w:pPr>
              <w:wordWrap w:val="0"/>
              <w:jc w:val="lef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noWrap w:val="0"/>
            <w:vAlign w:val="top"/>
          </w:tcPr>
          <w:p>
            <w:pPr>
              <w:wordWrap w:val="0"/>
              <w:jc w:val="left"/>
              <w:rPr>
                <w:rFonts w:hint="eastAsia" w:eastAsia="宋体"/>
                <w:lang w:val="en-US" w:eastAsia="zh-CN"/>
              </w:rPr>
            </w:pPr>
            <w:r>
              <w:rPr>
                <w:rFonts w:hint="eastAsia"/>
                <w:lang w:val="en-US" w:eastAsia="zh-CN"/>
              </w:rPr>
              <w:t>说明</w:t>
            </w:r>
          </w:p>
        </w:tc>
        <w:tc>
          <w:tcPr>
            <w:tcW w:w="7481" w:type="dxa"/>
            <w:noWrap w:val="0"/>
            <w:vAlign w:val="top"/>
          </w:tcPr>
          <w:p>
            <w:pPr>
              <w:wordWrap w:val="0"/>
              <w:jc w:val="left"/>
              <w:rPr>
                <w:rFonts w:hint="default"/>
                <w:lang w:val="en-US" w:eastAsia="zh-CN"/>
              </w:rPr>
            </w:pPr>
            <w:r>
              <w:rPr>
                <w:rFonts w:hint="eastAsia"/>
                <w:lang w:val="en-US" w:eastAsia="zh-CN"/>
              </w:rPr>
              <w:t>resultDownloadFile：平台回复下载文件</w:t>
            </w:r>
          </w:p>
          <w:p>
            <w:pPr>
              <w:wordWrap w:val="0"/>
              <w:jc w:val="left"/>
              <w:rPr>
                <w:rFonts w:hint="eastAsia"/>
                <w:lang w:val="en-US" w:eastAsia="zh-CN"/>
              </w:rPr>
            </w:pPr>
            <w:r>
              <w:rPr>
                <w:rFonts w:hint="eastAsia"/>
                <w:lang w:val="en-US" w:eastAsia="zh-CN"/>
              </w:rPr>
              <w:t>fileList：下载的文件列表</w:t>
            </w:r>
          </w:p>
          <w:p>
            <w:pPr>
              <w:wordWrap w:val="0"/>
              <w:jc w:val="left"/>
              <w:rPr>
                <w:rFonts w:hint="eastAsia"/>
                <w:lang w:val="en-US" w:eastAsia="zh-CN"/>
              </w:rPr>
            </w:pPr>
            <w:r>
              <w:rPr>
                <w:rFonts w:hint="eastAsia"/>
                <w:lang w:val="en-US" w:eastAsia="zh-CN"/>
              </w:rPr>
              <w:t>uniqueCode：文件唯一码</w:t>
            </w:r>
          </w:p>
          <w:p>
            <w:pPr>
              <w:wordWrap w:val="0"/>
              <w:jc w:val="left"/>
              <w:rPr>
                <w:rFonts w:hint="default"/>
                <w:lang w:val="en-US" w:eastAsia="zh-CN"/>
              </w:rPr>
            </w:pPr>
            <w:r>
              <w:rPr>
                <w:rFonts w:hint="eastAsia"/>
                <w:lang w:val="en-US" w:eastAsia="zh-CN"/>
              </w:rPr>
              <w:t>name：文件名称</w:t>
            </w:r>
          </w:p>
          <w:p>
            <w:pPr>
              <w:wordWrap w:val="0"/>
              <w:jc w:val="left"/>
              <w:rPr>
                <w:rFonts w:hint="default"/>
                <w:lang w:val="en-US" w:eastAsia="zh-CN"/>
              </w:rPr>
            </w:pPr>
            <w:r>
              <w:rPr>
                <w:rFonts w:hint="eastAsia"/>
                <w:lang w:val="en-US" w:eastAsia="zh-CN"/>
              </w:rPr>
              <w:t>code：等于200为文件正常可下载，其他为不可下载，具体可查看msg信息</w:t>
            </w:r>
          </w:p>
          <w:p>
            <w:pPr>
              <w:wordWrap w:val="0"/>
              <w:jc w:val="left"/>
              <w:rPr>
                <w:rFonts w:hint="default"/>
                <w:lang w:val="en-US" w:eastAsia="zh-CN"/>
              </w:rPr>
            </w:pPr>
            <w:r>
              <w:rPr>
                <w:rFonts w:hint="eastAsia"/>
                <w:lang w:val="en-US" w:eastAsia="zh-CN"/>
              </w:rPr>
              <w:t>msg：文件下载信息，code等于200时为空，否则为</w:t>
            </w:r>
          </w:p>
          <w:p>
            <w:pPr>
              <w:wordWrap w:val="0"/>
              <w:jc w:val="left"/>
              <w:rPr>
                <w:rFonts w:hint="default"/>
                <w:lang w:val="en-US" w:eastAsia="zh-CN"/>
              </w:rPr>
            </w:pPr>
            <w:r>
              <w:rPr>
                <w:rFonts w:hint="eastAsia"/>
                <w:lang w:val="en-US" w:eastAsia="zh-CN"/>
              </w:rPr>
              <w:t>url：文件http下载地址</w:t>
            </w:r>
          </w:p>
        </w:tc>
      </w:tr>
    </w:tbl>
    <w:p/>
    <w:sectPr>
      <w:headerReference r:id="rId4" w:type="default"/>
      <w:footerReference r:id="rId5" w:type="default"/>
      <w:pgSz w:w="11906" w:h="16838"/>
      <w:pgMar w:top="1418" w:right="1418" w:bottom="1418" w:left="1418" w:header="1021" w:footer="851"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double" w:color="auto" w:sz="4" w:space="1"/>
      </w:pBdr>
      <w:jc w:val="distribute"/>
      <w:rPr>
        <w:sz w:val="15"/>
        <w:szCs w:val="15"/>
      </w:rPr>
    </w:pPr>
    <w:r>
      <w:rPr>
        <w:rFonts w:hint="eastAsia" w:eastAsia="黑体"/>
        <w:sz w:val="15"/>
        <w:szCs w:val="15"/>
        <w:lang w:val="en-US" w:eastAsia="zh-CN"/>
      </w:rPr>
      <w:t>深圳市</w:t>
    </w:r>
    <w:r>
      <w:rPr>
        <w:rFonts w:hint="eastAsia" w:eastAsia="黑体"/>
        <w:sz w:val="15"/>
        <w:szCs w:val="15"/>
      </w:rPr>
      <w:t>飞思捷跃科技有限公司</w:t>
    </w:r>
    <w:r>
      <w:rPr>
        <w:sz w:val="15"/>
        <w:szCs w:val="15"/>
      </w:rPr>
      <w:t xml:space="preserve">   </w:t>
    </w:r>
    <w:r>
      <w:rPr>
        <w:rFonts w:hint="eastAsia"/>
        <w:sz w:val="15"/>
        <w:szCs w:val="15"/>
      </w:rPr>
      <w:t xml:space="preserve">                  </w:t>
    </w:r>
    <w:r>
      <w:rPr>
        <w:sz w:val="15"/>
        <w:szCs w:val="15"/>
      </w:rPr>
      <w:t xml:space="preserve">                       </w:t>
    </w:r>
    <w:r>
      <w:rPr>
        <w:rStyle w:val="16"/>
        <w:rFonts w:hint="eastAsia"/>
        <w:sz w:val="15"/>
        <w:szCs w:val="15"/>
      </w:rPr>
      <w:t xml:space="preserve">                 第</w:t>
    </w:r>
    <w:r>
      <w:rPr>
        <w:rStyle w:val="16"/>
        <w:rFonts w:hint="eastAsia"/>
        <w:b/>
        <w:sz w:val="15"/>
        <w:szCs w:val="15"/>
      </w:rPr>
      <w:t xml:space="preserve"> </w:t>
    </w:r>
    <w:r>
      <w:rPr>
        <w:rFonts w:ascii="Arial" w:hAnsi="Arial"/>
        <w:sz w:val="15"/>
        <w:szCs w:val="15"/>
      </w:rPr>
      <w:fldChar w:fldCharType="begin"/>
    </w:r>
    <w:r>
      <w:rPr>
        <w:rStyle w:val="16"/>
        <w:rFonts w:ascii="Arial" w:hAnsi="Arial"/>
        <w:sz w:val="15"/>
        <w:szCs w:val="15"/>
      </w:rPr>
      <w:instrText xml:space="preserve"> PAGE </w:instrText>
    </w:r>
    <w:r>
      <w:rPr>
        <w:rFonts w:ascii="Arial" w:hAnsi="Arial"/>
        <w:sz w:val="15"/>
        <w:szCs w:val="15"/>
      </w:rPr>
      <w:fldChar w:fldCharType="separate"/>
    </w:r>
    <w:r>
      <w:rPr>
        <w:rStyle w:val="16"/>
        <w:rFonts w:ascii="Arial" w:hAnsi="Arial"/>
        <w:sz w:val="15"/>
        <w:szCs w:val="15"/>
      </w:rPr>
      <w:t>8</w:t>
    </w:r>
    <w:r>
      <w:rPr>
        <w:rFonts w:ascii="Arial" w:hAnsi="Arial"/>
        <w:sz w:val="15"/>
        <w:szCs w:val="15"/>
      </w:rPr>
      <w:fldChar w:fldCharType="end"/>
    </w:r>
    <w:r>
      <w:rPr>
        <w:rStyle w:val="16"/>
        <w:rFonts w:hint="eastAsia"/>
        <w:b/>
        <w:sz w:val="15"/>
        <w:szCs w:val="15"/>
      </w:rPr>
      <w:t xml:space="preserve"> </w:t>
    </w:r>
    <w:r>
      <w:rPr>
        <w:rStyle w:val="16"/>
        <w:rFonts w:hint="eastAsia"/>
        <w:sz w:val="15"/>
        <w:szCs w:val="15"/>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rPr>
        <w:rFonts w:hint="eastAsia"/>
      </w:rPr>
    </w:pPr>
  </w:p>
  <w:p>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759450" cy="1380490"/>
          <wp:effectExtent l="1643380" t="0" r="1662430" b="0"/>
          <wp:wrapNone/>
          <wp:docPr id="1" name="WordPictureWatermark842560099" descr="飞思捷跃_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842560099" descr="飞思捷跃_横向"/>
                  <pic:cNvPicPr>
                    <a:picLocks noChangeAspect="1"/>
                  </pic:cNvPicPr>
                </pic:nvPicPr>
                <pic:blipFill>
                  <a:blip r:embed="rId1">
                    <a:lum bright="69998" contrast="-70001"/>
                  </a:blip>
                  <a:stretch>
                    <a:fillRect/>
                  </a:stretch>
                </pic:blipFill>
                <pic:spPr>
                  <a:xfrm rot="-2700000">
                    <a:off x="0" y="0"/>
                    <a:ext cx="5759450" cy="1380490"/>
                  </a:xfrm>
                  <a:prstGeom prst="rect">
                    <a:avLst/>
                  </a:prstGeom>
                  <a:noFill/>
                  <a:ln>
                    <a:noFill/>
                  </a:ln>
                </pic:spPr>
              </pic:pic>
            </a:graphicData>
          </a:graphic>
        </wp:anchor>
      </w:drawing>
    </w:r>
    <w:r>
      <w:rPr>
        <w:rFonts w:hint="eastAsia"/>
      </w:rPr>
      <w:drawing>
        <wp:inline distT="0" distB="0" distL="114300" distR="114300">
          <wp:extent cx="1075690" cy="257810"/>
          <wp:effectExtent l="0" t="0" r="10160" b="8890"/>
          <wp:docPr id="3" name="图片 1" descr="飞思捷跃_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飞思捷跃_横向"/>
                  <pic:cNvPicPr>
                    <a:picLocks noChangeAspect="1"/>
                  </pic:cNvPicPr>
                </pic:nvPicPr>
                <pic:blipFill>
                  <a:blip r:embed="rId2"/>
                  <a:stretch>
                    <a:fillRect/>
                  </a:stretch>
                </pic:blipFill>
                <pic:spPr>
                  <a:xfrm>
                    <a:off x="0" y="0"/>
                    <a:ext cx="1075690" cy="257810"/>
                  </a:xfrm>
                  <a:prstGeom prst="rect">
                    <a:avLst/>
                  </a:prstGeom>
                  <a:noFill/>
                  <a:ln>
                    <a:noFill/>
                  </a:ln>
                </pic:spPr>
              </pic:pic>
            </a:graphicData>
          </a:graphic>
        </wp:inline>
      </w:drawing>
    </w:r>
    <w:r>
      <w:rPr>
        <w:rFonts w:hint="eastAsia"/>
      </w:rPr>
      <w:t xml:space="preserve">                     </w:t>
    </w:r>
    <w:r>
      <w:t xml:space="preserve"> </w:t>
    </w:r>
    <w:r>
      <w:rPr>
        <w:sz w:val="10"/>
      </w:rPr>
      <w:t xml:space="preserve"> </w:t>
    </w:r>
    <w:r>
      <w:rPr>
        <w:rFonts w:hint="eastAsia"/>
      </w:rPr>
      <w:t xml:space="preserve"> </w:t>
    </w:r>
    <w:r>
      <w:t xml:space="preserve"> </w:t>
    </w:r>
    <w:r>
      <w:rPr>
        <w:rFonts w:hint="eastAsia"/>
      </w:rPr>
      <w:t xml:space="preserve">                 </w:t>
    </w:r>
    <w:r>
      <w:rPr>
        <w:rFonts w:hint="eastAsia" w:ascii="Arial" w:hAnsi="Arial" w:cs="Arial"/>
        <w:b/>
        <w:sz w:val="24"/>
      </w:rPr>
      <w:t>XXX-xxx</w:t>
    </w:r>
    <w:r>
      <w:rPr>
        <w:rFonts w:hint="eastAsia"/>
        <w:b/>
        <w:sz w:val="24"/>
      </w:rPr>
      <w:t>·</w:t>
    </w:r>
    <w:r>
      <w:rPr>
        <w:rFonts w:ascii="Arial" w:hAnsi="Arial" w:cs="Arial"/>
        <w:b/>
        <w:sz w:val="24"/>
      </w:rPr>
      <w:t>00</w:t>
    </w:r>
    <w:r>
      <w:rPr>
        <w:rFonts w:hint="eastAsia" w:ascii="Arial" w:hAnsi="Arial" w:cs="Arial"/>
        <w:b/>
        <w:sz w:val="24"/>
      </w:rPr>
      <w:t>0</w:t>
    </w:r>
    <w:r>
      <w:rPr>
        <w:rFonts w:hint="eastAsia"/>
        <w:b/>
        <w:sz w:val="24"/>
      </w:rPr>
      <w:t>·</w:t>
    </w:r>
    <w:r>
      <w:rPr>
        <w:rFonts w:hint="eastAsia" w:ascii="Arial" w:hAnsi="Arial" w:cs="Arial"/>
        <w:b/>
        <w:sz w:val="24"/>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rPr>
        <w:rFonts w:ascii="华文仿宋" w:hAnsi="华文仿宋" w:eastAsia="华文仿宋"/>
        <w:sz w:val="15"/>
        <w:szCs w:val="15"/>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759450" cy="1380490"/>
          <wp:effectExtent l="1643380" t="0" r="1662430" b="0"/>
          <wp:wrapNone/>
          <wp:docPr id="5" name="图片 2" descr="飞思捷跃_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飞思捷跃_横向"/>
                  <pic:cNvPicPr>
                    <a:picLocks noChangeAspect="1"/>
                  </pic:cNvPicPr>
                </pic:nvPicPr>
                <pic:blipFill>
                  <a:blip r:embed="rId1">
                    <a:lum bright="69998" contrast="-70001"/>
                  </a:blip>
                  <a:stretch>
                    <a:fillRect/>
                  </a:stretch>
                </pic:blipFill>
                <pic:spPr>
                  <a:xfrm rot="-2700000">
                    <a:off x="0" y="0"/>
                    <a:ext cx="5759450" cy="1380490"/>
                  </a:xfrm>
                  <a:prstGeom prst="rect">
                    <a:avLst/>
                  </a:prstGeom>
                  <a:noFill/>
                  <a:ln>
                    <a:noFill/>
                  </a:ln>
                </pic:spPr>
              </pic:pic>
            </a:graphicData>
          </a:graphic>
        </wp:anchor>
      </w:drawing>
    </w:r>
    <w:r>
      <w:rPr>
        <w:rFonts w:hint="eastAsia"/>
      </w:rPr>
      <w:drawing>
        <wp:inline distT="0" distB="0" distL="114300" distR="114300">
          <wp:extent cx="1075690" cy="257810"/>
          <wp:effectExtent l="0" t="0" r="10160" b="8890"/>
          <wp:docPr id="2" name="图片 5" descr="飞思捷跃_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飞思捷跃_横向"/>
                  <pic:cNvPicPr>
                    <a:picLocks noChangeAspect="1"/>
                  </pic:cNvPicPr>
                </pic:nvPicPr>
                <pic:blipFill>
                  <a:blip r:embed="rId2"/>
                  <a:stretch>
                    <a:fillRect/>
                  </a:stretch>
                </pic:blipFill>
                <pic:spPr>
                  <a:xfrm>
                    <a:off x="0" y="0"/>
                    <a:ext cx="1075690" cy="257810"/>
                  </a:xfrm>
                  <a:prstGeom prst="rect">
                    <a:avLst/>
                  </a:prstGeom>
                  <a:noFill/>
                  <a:ln>
                    <a:noFill/>
                  </a:ln>
                </pic:spPr>
              </pic:pic>
            </a:graphicData>
          </a:graphic>
        </wp:inline>
      </w:drawing>
    </w:r>
    <w:r>
      <w:rPr>
        <w:rFonts w:hint="eastAsia"/>
      </w:rPr>
      <w:t xml:space="preserve">                                                  </w:t>
    </w:r>
    <w:r>
      <w:rPr>
        <w:rFonts w:ascii="华文仿宋" w:hAnsi="华文仿宋" w:eastAsia="华文仿宋"/>
        <w:sz w:val="15"/>
        <w:szCs w:val="15"/>
      </w:rPr>
      <w:fldChar w:fldCharType="begin"/>
    </w:r>
    <w:r>
      <w:rPr>
        <w:rFonts w:ascii="华文仿宋" w:hAnsi="华文仿宋" w:eastAsia="华文仿宋"/>
        <w:sz w:val="15"/>
        <w:szCs w:val="15"/>
      </w:rPr>
      <w:instrText xml:space="preserve"> </w:instrText>
    </w:r>
    <w:r>
      <w:rPr>
        <w:rFonts w:hint="eastAsia" w:ascii="华文仿宋" w:hAnsi="华文仿宋" w:eastAsia="华文仿宋"/>
        <w:sz w:val="15"/>
        <w:szCs w:val="15"/>
      </w:rPr>
      <w:instrText xml:space="preserve">STYLEREF  文档题目  \* MERGEFORMAT</w:instrText>
    </w:r>
    <w:r>
      <w:rPr>
        <w:rFonts w:ascii="华文仿宋" w:hAnsi="华文仿宋" w:eastAsia="华文仿宋"/>
        <w:sz w:val="15"/>
        <w:szCs w:val="15"/>
      </w:rPr>
      <w:instrText xml:space="preserve"> </w:instrText>
    </w:r>
    <w:r>
      <w:rPr>
        <w:rFonts w:ascii="华文仿宋" w:hAnsi="华文仿宋" w:eastAsia="华文仿宋"/>
        <w:sz w:val="15"/>
        <w:szCs w:val="15"/>
      </w:rPr>
      <w:fldChar w:fldCharType="separate"/>
    </w:r>
    <w:r>
      <w:rPr>
        <w:rFonts w:hint="eastAsia" w:ascii="华文仿宋" w:hAnsi="华文仿宋" w:eastAsia="华文仿宋"/>
        <w:sz w:val="15"/>
        <w:szCs w:val="15"/>
      </w:rPr>
      <w:t>物联云MQTT对外协议定义</w:t>
    </w:r>
    <w:r>
      <w:rPr>
        <w:rFonts w:ascii="华文仿宋" w:hAnsi="华文仿宋" w:eastAsia="华文仿宋"/>
        <w:sz w:val="15"/>
        <w:szCs w:val="15"/>
      </w:rPr>
      <w:fldChar w:fldCharType="end"/>
    </w:r>
    <w:r>
      <w:rPr>
        <w:rFonts w:ascii="华文仿宋" w:hAnsi="华文仿宋" w:eastAsia="华文仿宋"/>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EA6944"/>
    <w:multiLevelType w:val="singleLevel"/>
    <w:tmpl w:val="BBEA6944"/>
    <w:lvl w:ilvl="0" w:tentative="0">
      <w:start w:val="1"/>
      <w:numFmt w:val="decimal"/>
      <w:lvlText w:val="%1."/>
      <w:lvlJc w:val="left"/>
      <w:pPr>
        <w:tabs>
          <w:tab w:val="left" w:pos="312"/>
        </w:tabs>
      </w:pPr>
    </w:lvl>
  </w:abstractNum>
  <w:abstractNum w:abstractNumId="1">
    <w:nsid w:val="C5F45237"/>
    <w:multiLevelType w:val="singleLevel"/>
    <w:tmpl w:val="C5F45237"/>
    <w:lvl w:ilvl="0" w:tentative="0">
      <w:start w:val="1"/>
      <w:numFmt w:val="decimal"/>
      <w:lvlText w:val="%1."/>
      <w:lvlJc w:val="left"/>
      <w:pPr>
        <w:tabs>
          <w:tab w:val="left" w:pos="312"/>
        </w:tabs>
      </w:pPr>
    </w:lvl>
  </w:abstractNum>
  <w:abstractNum w:abstractNumId="2">
    <w:nsid w:val="262B73A9"/>
    <w:multiLevelType w:val="multilevel"/>
    <w:tmpl w:val="262B73A9"/>
    <w:lvl w:ilvl="0" w:tentative="0">
      <w:start w:val="1"/>
      <w:numFmt w:val="decimal"/>
      <w:pStyle w:val="2"/>
      <w:lvlText w:val="%1."/>
      <w:lvlJc w:val="left"/>
      <w:pPr>
        <w:tabs>
          <w:tab w:val="left" w:pos="425"/>
        </w:tabs>
        <w:ind w:left="425" w:hanging="425"/>
      </w:pPr>
    </w:lvl>
    <w:lvl w:ilvl="1" w:tentative="0">
      <w:start w:val="1"/>
      <w:numFmt w:val="decimal"/>
      <w:pStyle w:val="3"/>
      <w:lvlText w:val="%1.%2."/>
      <w:lvlJc w:val="left"/>
      <w:pPr>
        <w:tabs>
          <w:tab w:val="left" w:pos="567"/>
        </w:tabs>
        <w:ind w:left="567" w:hanging="567"/>
      </w:pPr>
    </w:lvl>
    <w:lvl w:ilvl="2" w:tentative="0">
      <w:start w:val="1"/>
      <w:numFmt w:val="decimal"/>
      <w:pStyle w:val="4"/>
      <w:lvlText w:val="%1.%2.%3."/>
      <w:lvlJc w:val="left"/>
      <w:pPr>
        <w:tabs>
          <w:tab w:val="left" w:pos="709"/>
        </w:tabs>
        <w:ind w:left="709" w:hanging="709"/>
      </w:pPr>
    </w:lvl>
    <w:lvl w:ilvl="3" w:tentative="0">
      <w:start w:val="1"/>
      <w:numFmt w:val="decimal"/>
      <w:pStyle w:val="5"/>
      <w:lvlText w:val="%1.%2.%3.%4."/>
      <w:lvlJc w:val="left"/>
      <w:pPr>
        <w:tabs>
          <w:tab w:val="left" w:pos="851"/>
        </w:tabs>
        <w:ind w:left="851" w:hanging="851"/>
      </w:pPr>
    </w:lvl>
    <w:lvl w:ilvl="4" w:tentative="0">
      <w:start w:val="1"/>
      <w:numFmt w:val="decimal"/>
      <w:pStyle w:val="8"/>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
    <w:nsid w:val="7D7ABD02"/>
    <w:multiLevelType w:val="singleLevel"/>
    <w:tmpl w:val="7D7ABD02"/>
    <w:lvl w:ilvl="0" w:tentative="0">
      <w:start w:val="1"/>
      <w:numFmt w:val="decimal"/>
      <w:lvlText w:val="%1."/>
      <w:lvlJc w:val="left"/>
      <w:pPr>
        <w:tabs>
          <w:tab w:val="left" w:pos="312"/>
        </w:tabs>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3NTU3ODllYmE0YjU5NWY4MDk4MTNjZjkzNjRkYTUifQ=="/>
  </w:docVars>
  <w:rsids>
    <w:rsidRoot w:val="008C77FD"/>
    <w:rsid w:val="008C77FD"/>
    <w:rsid w:val="02BF2237"/>
    <w:rsid w:val="053211F8"/>
    <w:rsid w:val="053F68E3"/>
    <w:rsid w:val="0695767D"/>
    <w:rsid w:val="083F0E99"/>
    <w:rsid w:val="088A6D6E"/>
    <w:rsid w:val="092325A9"/>
    <w:rsid w:val="0F1C3EF3"/>
    <w:rsid w:val="10022935"/>
    <w:rsid w:val="12C701B5"/>
    <w:rsid w:val="12D42F1A"/>
    <w:rsid w:val="135E7F69"/>
    <w:rsid w:val="15526500"/>
    <w:rsid w:val="16B82ABE"/>
    <w:rsid w:val="17030575"/>
    <w:rsid w:val="17644FA4"/>
    <w:rsid w:val="18115FB2"/>
    <w:rsid w:val="181745C6"/>
    <w:rsid w:val="1CA93E55"/>
    <w:rsid w:val="1D8B4A0B"/>
    <w:rsid w:val="20281AC3"/>
    <w:rsid w:val="21B05EAF"/>
    <w:rsid w:val="229C034D"/>
    <w:rsid w:val="23125782"/>
    <w:rsid w:val="238323D6"/>
    <w:rsid w:val="240007E8"/>
    <w:rsid w:val="24215B96"/>
    <w:rsid w:val="25BD7B7E"/>
    <w:rsid w:val="25C443B2"/>
    <w:rsid w:val="25C47C53"/>
    <w:rsid w:val="26443B4B"/>
    <w:rsid w:val="29706483"/>
    <w:rsid w:val="2CD256E7"/>
    <w:rsid w:val="2E4A008D"/>
    <w:rsid w:val="2F386C31"/>
    <w:rsid w:val="31433BDF"/>
    <w:rsid w:val="31910467"/>
    <w:rsid w:val="31CC069D"/>
    <w:rsid w:val="32424686"/>
    <w:rsid w:val="34AC6A12"/>
    <w:rsid w:val="35C83DC7"/>
    <w:rsid w:val="35F27EBC"/>
    <w:rsid w:val="35FF0513"/>
    <w:rsid w:val="36795C9D"/>
    <w:rsid w:val="374B4E10"/>
    <w:rsid w:val="385B11EE"/>
    <w:rsid w:val="39475177"/>
    <w:rsid w:val="3C786105"/>
    <w:rsid w:val="3DE0078C"/>
    <w:rsid w:val="406834BA"/>
    <w:rsid w:val="40707E46"/>
    <w:rsid w:val="407D057E"/>
    <w:rsid w:val="41661AA6"/>
    <w:rsid w:val="419D1A13"/>
    <w:rsid w:val="425A488A"/>
    <w:rsid w:val="430F02AC"/>
    <w:rsid w:val="46601D2E"/>
    <w:rsid w:val="48090923"/>
    <w:rsid w:val="48C6521E"/>
    <w:rsid w:val="4A9416CD"/>
    <w:rsid w:val="4C8D610C"/>
    <w:rsid w:val="4CFE2C10"/>
    <w:rsid w:val="4D104AD5"/>
    <w:rsid w:val="4D1051DE"/>
    <w:rsid w:val="4EF30E12"/>
    <w:rsid w:val="4F292AE6"/>
    <w:rsid w:val="4F453175"/>
    <w:rsid w:val="50A85DB8"/>
    <w:rsid w:val="50B955AB"/>
    <w:rsid w:val="51DA6E2E"/>
    <w:rsid w:val="51F12895"/>
    <w:rsid w:val="526F00D4"/>
    <w:rsid w:val="548D0AB3"/>
    <w:rsid w:val="54D81A21"/>
    <w:rsid w:val="56464A92"/>
    <w:rsid w:val="596030DE"/>
    <w:rsid w:val="59DC66C6"/>
    <w:rsid w:val="59F15865"/>
    <w:rsid w:val="5B605889"/>
    <w:rsid w:val="5D8E0481"/>
    <w:rsid w:val="6029528C"/>
    <w:rsid w:val="605F0223"/>
    <w:rsid w:val="60980685"/>
    <w:rsid w:val="62435A1C"/>
    <w:rsid w:val="62854F7A"/>
    <w:rsid w:val="64341E66"/>
    <w:rsid w:val="66094B05"/>
    <w:rsid w:val="676C3922"/>
    <w:rsid w:val="67C978FE"/>
    <w:rsid w:val="68247009"/>
    <w:rsid w:val="688B27D8"/>
    <w:rsid w:val="699474FD"/>
    <w:rsid w:val="6A1E72BF"/>
    <w:rsid w:val="6A2C2658"/>
    <w:rsid w:val="6A387554"/>
    <w:rsid w:val="6D705091"/>
    <w:rsid w:val="6EFA45FD"/>
    <w:rsid w:val="742D62D7"/>
    <w:rsid w:val="74FE360F"/>
    <w:rsid w:val="78B748DA"/>
    <w:rsid w:val="7CF31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numPr>
        <w:ilvl w:val="0"/>
        <w:numId w:val="1"/>
      </w:numPr>
      <w:outlineLvl w:val="0"/>
    </w:pPr>
    <w:rPr>
      <w:rFonts w:ascii="Arial" w:hAnsi="Arial" w:eastAsia="新宋体" w:cs="Arial"/>
      <w:b/>
      <w:kern w:val="44"/>
      <w:sz w:val="32"/>
      <w:szCs w:val="21"/>
    </w:rPr>
  </w:style>
  <w:style w:type="paragraph" w:styleId="3">
    <w:name w:val="heading 2"/>
    <w:basedOn w:val="1"/>
    <w:next w:val="1"/>
    <w:qFormat/>
    <w:uiPriority w:val="0"/>
    <w:pPr>
      <w:keepNext/>
      <w:numPr>
        <w:ilvl w:val="1"/>
        <w:numId w:val="1"/>
      </w:numPr>
      <w:spacing w:before="62" w:beforeLines="20"/>
      <w:outlineLvl w:val="1"/>
    </w:pPr>
    <w:rPr>
      <w:rFonts w:ascii="Arial" w:hAnsi="Arial" w:eastAsia="新宋体" w:cs="Arial"/>
      <w:b/>
      <w:sz w:val="28"/>
      <w:szCs w:val="28"/>
    </w:rPr>
  </w:style>
  <w:style w:type="paragraph" w:styleId="4">
    <w:name w:val="heading 3"/>
    <w:basedOn w:val="1"/>
    <w:next w:val="1"/>
    <w:qFormat/>
    <w:uiPriority w:val="0"/>
    <w:pPr>
      <w:keepNext/>
      <w:numPr>
        <w:ilvl w:val="2"/>
        <w:numId w:val="1"/>
      </w:numPr>
      <w:spacing w:before="120" w:after="80"/>
      <w:outlineLvl w:val="2"/>
    </w:pPr>
    <w:rPr>
      <w:rFonts w:ascii="Arial" w:hAnsi="Arial" w:eastAsia="新宋体" w:cs="Arial"/>
      <w:b/>
      <w:bCs/>
      <w:sz w:val="24"/>
      <w:szCs w:val="21"/>
    </w:rPr>
  </w:style>
  <w:style w:type="paragraph" w:styleId="5">
    <w:name w:val="heading 4"/>
    <w:basedOn w:val="1"/>
    <w:next w:val="6"/>
    <w:qFormat/>
    <w:uiPriority w:val="0"/>
    <w:pPr>
      <w:keepNext/>
      <w:keepLines/>
      <w:numPr>
        <w:ilvl w:val="3"/>
        <w:numId w:val="1"/>
      </w:numPr>
      <w:spacing w:before="120" w:after="60"/>
      <w:outlineLvl w:val="3"/>
    </w:pPr>
    <w:rPr>
      <w:rFonts w:ascii="Arial" w:hAnsi="Arial" w:eastAsia="新宋体" w:cs="Arial"/>
      <w:b/>
      <w:bCs/>
      <w:sz w:val="24"/>
      <w:szCs w:val="24"/>
    </w:rPr>
  </w:style>
  <w:style w:type="paragraph" w:styleId="8">
    <w:name w:val="heading 5"/>
    <w:basedOn w:val="1"/>
    <w:next w:val="6"/>
    <w:qFormat/>
    <w:uiPriority w:val="0"/>
    <w:pPr>
      <w:keepNext/>
      <w:keepLines/>
      <w:numPr>
        <w:ilvl w:val="4"/>
        <w:numId w:val="1"/>
      </w:numPr>
      <w:spacing w:before="40" w:after="40"/>
      <w:outlineLvl w:val="4"/>
    </w:pPr>
    <w:rPr>
      <w:rFonts w:ascii="Arial" w:hAnsi="Arial" w:eastAsia="新宋体" w:cs="Arial"/>
      <w:b/>
      <w:bCs/>
      <w:szCs w:val="21"/>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First Indent"/>
    <w:basedOn w:val="7"/>
    <w:qFormat/>
    <w:uiPriority w:val="0"/>
    <w:pPr>
      <w:spacing w:after="0"/>
      <w:ind w:firstLine="420" w:firstLineChars="200"/>
    </w:pPr>
    <w:rPr>
      <w:rFonts w:eastAsia="新宋体"/>
      <w:szCs w:val="21"/>
    </w:rPr>
  </w:style>
  <w:style w:type="paragraph" w:styleId="7">
    <w:name w:val="Body Text"/>
    <w:basedOn w:val="1"/>
    <w:qFormat/>
    <w:uiPriority w:val="0"/>
    <w:pPr>
      <w:spacing w:after="12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semiHidden/>
    <w:qFormat/>
    <w:uiPriority w:val="0"/>
    <w:pPr>
      <w:tabs>
        <w:tab w:val="right" w:leader="dot" w:pos="9060"/>
      </w:tabs>
      <w:jc w:val="left"/>
    </w:pPr>
    <w:rPr>
      <w:rFonts w:ascii="Arial" w:hAnsi="Arial" w:eastAsia="黑体" w:cs="Arial"/>
      <w:b/>
      <w:bCs/>
      <w:caps/>
      <w:sz w:val="32"/>
    </w:rPr>
  </w:style>
  <w:style w:type="paragraph" w:styleId="12">
    <w:name w:val="toc 2"/>
    <w:basedOn w:val="1"/>
    <w:next w:val="1"/>
    <w:semiHidden/>
    <w:qFormat/>
    <w:uiPriority w:val="0"/>
    <w:pPr>
      <w:tabs>
        <w:tab w:val="right" w:leader="dot" w:pos="9060"/>
      </w:tabs>
      <w:ind w:left="170"/>
      <w:jc w:val="left"/>
    </w:pPr>
    <w:rPr>
      <w:rFonts w:ascii="Arial" w:hAnsi="Arial" w:cs="Arial"/>
      <w:smallCaps/>
      <w:sz w:val="20"/>
    </w:rPr>
  </w:style>
  <w:style w:type="table" w:styleId="14">
    <w:name w:val="Table Grid"/>
    <w:basedOn w:val="13"/>
    <w:qFormat/>
    <w:uiPriority w:val="0"/>
    <w:pPr>
      <w:adjustRightInd w:val="0"/>
      <w:snapToGrid w:val="0"/>
      <w:spacing w:after="200"/>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Hyperlink"/>
    <w:basedOn w:val="15"/>
    <w:qFormat/>
    <w:uiPriority w:val="0"/>
    <w:rPr>
      <w:color w:val="0000FF"/>
      <w:u w:val="single"/>
    </w:rPr>
  </w:style>
  <w:style w:type="paragraph" w:customStyle="1" w:styleId="18">
    <w:name w:val="样式 一号 阴影 居中"/>
    <w:basedOn w:val="1"/>
    <w:qFormat/>
    <w:uiPriority w:val="0"/>
    <w:pPr>
      <w:jc w:val="center"/>
    </w:pPr>
    <w:rPr>
      <w:rFonts w:eastAsia="新宋体" w:cs="宋体"/>
      <w:w w:val="200"/>
      <w:sz w:val="52"/>
      <w:szCs w:val="52"/>
    </w:rPr>
  </w:style>
  <w:style w:type="paragraph" w:customStyle="1" w:styleId="19">
    <w:name w:val="文档题目"/>
    <w:basedOn w:val="1"/>
    <w:qFormat/>
    <w:uiPriority w:val="0"/>
    <w:pPr>
      <w:jc w:val="center"/>
      <w:outlineLvl w:val="0"/>
    </w:pPr>
    <w:rPr>
      <w:rFonts w:eastAsia="黑体"/>
      <w:b/>
      <w:sz w:val="4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5876</Words>
  <Characters>11764</Characters>
  <Lines>0</Lines>
  <Paragraphs>0</Paragraphs>
  <TotalTime>2</TotalTime>
  <ScaleCrop>false</ScaleCrop>
  <LinksUpToDate>false</LinksUpToDate>
  <CharactersWithSpaces>12011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2021-09-16T05:47:00Z</dcterms:created>
  <dc:creator>1383636961</dc:creator>
  <cp:lastModifiedBy>Administrator</cp:lastModifiedBy>
  <dcterms:modified xsi:type="dcterms:W3CDTF">2022-10-25T03:48:49Z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95AD72D0A61242338AF6B162882BAAA4</vt:lpwstr>
  </property>
</Properties>
</file>